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G515/8</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895350</wp:posOffset>
            </wp:positionH>
            <wp:positionV relativeFrom="paragraph">
              <wp:posOffset>154940</wp:posOffset>
            </wp:positionV>
            <wp:extent cx="4945380" cy="25742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drawing>
          <wp:anchor simplePos="0" relativeHeight="251657728" behindDoc="1" locked="0" layoutInCell="0" allowOverlap="1">
            <wp:simplePos x="0" y="0"/>
            <wp:positionH relativeFrom="column">
              <wp:posOffset>895350</wp:posOffset>
            </wp:positionH>
            <wp:positionV relativeFrom="paragraph">
              <wp:posOffset>154940</wp:posOffset>
            </wp:positionV>
            <wp:extent cx="4945380" cy="25742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G515-8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1 of 6</w:t>
            </w:r>
          </w:p>
        </w:tc>
        <w:tc>
          <w:tcPr>
            <w:tcW w:w="646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r>
    </w:tbl>
    <w:p>
      <w:pPr>
        <w:ind w:left="3680"/>
        <w:spacing w:after="0"/>
        <w:rPr>
          <w:sz w:val="24"/>
          <w:szCs w:val="24"/>
          <w:color w:val="auto"/>
        </w:rPr>
        <w:sectPr>
          <w:pgSz w:w="12240" w:h="15840" w:orient="portrait"/>
          <w:cols w:equalWidth="0" w:num="1">
            <w:col w:w="10500"/>
          </w:cols>
          <w:pgMar w:left="880" w:top="782" w:right="86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1216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85.5</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132.00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77.70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3707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0.40 - 0.57</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13" w:lineRule="exact"/>
        <w:rPr>
          <w:sz w:val="20"/>
          <w:szCs w:val="20"/>
          <w:color w:val="auto"/>
        </w:rPr>
      </w:pPr>
    </w:p>
    <w:tbl>
      <w:tblPr>
        <w:tblLayout w:type="fixed"/>
        <w:tblInd w:w="2640" w:type="dxa"/>
        <w:tblCellMar>
          <w:top w:w="0" w:type="dxa"/>
          <w:left w:w="0" w:type="dxa"/>
          <w:bottom w:w="0" w:type="dxa"/>
          <w:right w:w="0" w:type="dxa"/>
        </w:tblCellMar>
      </w:tblPr>
      <w:tr>
        <w:trPr>
          <w:trHeight w:val="322"/>
        </w:trPr>
        <w:tc>
          <w:tcPr>
            <w:tcW w:w="240" w:type="dxa"/>
            <w:vAlign w:val="bottom"/>
          </w:tcPr>
          <w:p>
            <w:pPr>
              <w:spacing w:after="0"/>
              <w:rPr>
                <w:sz w:val="24"/>
                <w:szCs w:val="24"/>
                <w:color w:val="auto"/>
              </w:rPr>
            </w:pP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3</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2"/>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 Head</w:t>
            </w: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2</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5"/>
        </w:trPr>
        <w:tc>
          <w:tcPr>
            <w:tcW w:w="240" w:type="dxa"/>
            <w:vAlign w:val="bottom"/>
            <w:vMerge w:val="continue"/>
          </w:tcPr>
          <w:p>
            <w:pPr>
              <w:spacing w:after="0"/>
              <w:rPr>
                <w:sz w:val="24"/>
                <w:szCs w:val="24"/>
                <w:color w:val="auto"/>
              </w:rPr>
            </w:pPr>
          </w:p>
        </w:tc>
        <w:tc>
          <w:tcPr>
            <w:tcW w:w="700" w:type="dxa"/>
            <w:vAlign w:val="bottom"/>
            <w:vMerge w:val="restart"/>
          </w:tcPr>
          <w:p>
            <w:pPr>
              <w:jc w:val="right"/>
              <w:ind w:right="367"/>
              <w:spacing w:after="0"/>
              <w:rPr>
                <w:sz w:val="20"/>
                <w:szCs w:val="20"/>
                <w:color w:val="auto"/>
              </w:rPr>
            </w:pPr>
            <w:r>
              <w:rPr>
                <w:rFonts w:ascii="Arial" w:cs="Arial" w:eastAsia="Arial" w:hAnsi="Arial"/>
                <w:sz w:val="24"/>
                <w:szCs w:val="24"/>
                <w:color w:val="231F20"/>
              </w:rPr>
              <w:t>1</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700" w:type="dxa"/>
            <w:vAlign w:val="bottom"/>
            <w:vMerge w:val="continue"/>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02"/>
        </w:trPr>
        <w:tc>
          <w:tcPr>
            <w:tcW w:w="240" w:type="dxa"/>
            <w:vAlign w:val="bottom"/>
            <w:vMerge w:val="continue"/>
          </w:tcPr>
          <w:p>
            <w:pPr>
              <w:spacing w:after="0"/>
              <w:rPr>
                <w:sz w:val="17"/>
                <w:szCs w:val="17"/>
                <w:color w:val="auto"/>
              </w:rPr>
            </w:pPr>
          </w:p>
        </w:tc>
        <w:tc>
          <w:tcPr>
            <w:tcW w:w="7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49"/>
        </w:trPr>
        <w:tc>
          <w:tcPr>
            <w:tcW w:w="240" w:type="dxa"/>
            <w:vAlign w:val="bottom"/>
          </w:tcPr>
          <w:p>
            <w:pPr>
              <w:spacing w:after="0"/>
              <w:rPr>
                <w:sz w:val="24"/>
                <w:szCs w:val="24"/>
                <w:color w:val="auto"/>
              </w:rPr>
            </w:pP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0</w:t>
            </w: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240" w:type="dxa"/>
            <w:vAlign w:val="bottom"/>
          </w:tcPr>
          <w:p>
            <w:pPr>
              <w:spacing w:after="0"/>
              <w:rPr>
                <w:sz w:val="17"/>
                <w:szCs w:val="17"/>
                <w:color w:val="auto"/>
              </w:rPr>
            </w:pPr>
          </w:p>
        </w:tc>
        <w:tc>
          <w:tcPr>
            <w:tcW w:w="700" w:type="dxa"/>
            <w:vAlign w:val="bottom"/>
          </w:tcPr>
          <w:p>
            <w:pPr>
              <w:jc w:val="right"/>
              <w:ind w:right="47"/>
              <w:spacing w:after="0"/>
              <w:rPr>
                <w:sz w:val="20"/>
                <w:szCs w:val="20"/>
                <w:color w:val="auto"/>
              </w:rPr>
            </w:pPr>
            <w:r>
              <w:rPr>
                <w:rFonts w:ascii="Arial" w:cs="Arial" w:eastAsia="Arial" w:hAnsi="Arial"/>
                <w:sz w:val="15"/>
                <w:szCs w:val="15"/>
                <w:color w:val="231F20"/>
              </w:rPr>
              <w:t>20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30</w:t>
            </w:r>
          </w:p>
        </w:tc>
        <w:tc>
          <w:tcPr>
            <w:tcW w:w="520" w:type="dxa"/>
            <w:vAlign w:val="bottom"/>
          </w:tcPr>
          <w:p>
            <w:pPr>
              <w:jc w:val="right"/>
              <w:ind w:right="63"/>
              <w:spacing w:after="0"/>
              <w:rPr>
                <w:sz w:val="20"/>
                <w:szCs w:val="20"/>
                <w:color w:val="auto"/>
              </w:rPr>
            </w:pPr>
            <w:r>
              <w:rPr>
                <w:rFonts w:ascii="Arial" w:cs="Arial" w:eastAsia="Arial" w:hAnsi="Arial"/>
                <w:sz w:val="15"/>
                <w:szCs w:val="15"/>
                <w:color w:val="231F20"/>
              </w:rPr>
              <w:t>40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50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60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70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80</w:t>
            </w:r>
          </w:p>
        </w:tc>
        <w:tc>
          <w:tcPr>
            <w:tcW w:w="500" w:type="dxa"/>
            <w:vAlign w:val="bottom"/>
          </w:tcPr>
          <w:p>
            <w:pPr>
              <w:jc w:val="right"/>
              <w:ind w:right="43"/>
              <w:spacing w:after="0"/>
              <w:rPr>
                <w:sz w:val="20"/>
                <w:szCs w:val="20"/>
                <w:color w:val="auto"/>
              </w:rPr>
            </w:pPr>
            <w:r>
              <w:rPr>
                <w:rFonts w:ascii="Arial" w:cs="Arial" w:eastAsia="Arial" w:hAnsi="Arial"/>
                <w:sz w:val="15"/>
                <w:szCs w:val="15"/>
                <w:color w:val="231F20"/>
              </w:rPr>
              <w:t>90</w:t>
            </w:r>
          </w:p>
        </w:tc>
        <w:tc>
          <w:tcPr>
            <w:tcW w:w="540" w:type="dxa"/>
            <w:vAlign w:val="bottom"/>
          </w:tcPr>
          <w:p>
            <w:pPr>
              <w:jc w:val="right"/>
              <w:ind w:right="23"/>
              <w:spacing w:after="0"/>
              <w:rPr>
                <w:sz w:val="20"/>
                <w:szCs w:val="20"/>
                <w:color w:val="auto"/>
              </w:rPr>
            </w:pPr>
            <w:r>
              <w:rPr>
                <w:rFonts w:ascii="Arial" w:cs="Arial" w:eastAsia="Arial" w:hAnsi="Arial"/>
                <w:sz w:val="15"/>
                <w:szCs w:val="15"/>
                <w:color w:val="231F20"/>
              </w:rPr>
              <w:t>100</w:t>
            </w:r>
          </w:p>
        </w:tc>
        <w:tc>
          <w:tcPr>
            <w:tcW w:w="420" w:type="dxa"/>
            <w:vAlign w:val="bottom"/>
          </w:tcPr>
          <w:p>
            <w:pPr>
              <w:jc w:val="right"/>
              <w:spacing w:after="0"/>
              <w:rPr>
                <w:sz w:val="20"/>
                <w:szCs w:val="20"/>
                <w:color w:val="auto"/>
              </w:rPr>
            </w:pPr>
            <w:r>
              <w:rPr>
                <w:rFonts w:ascii="Arial" w:cs="Arial" w:eastAsia="Arial" w:hAnsi="Arial"/>
                <w:sz w:val="15"/>
                <w:szCs w:val="15"/>
                <w:color w:val="231F20"/>
              </w:rPr>
              <w:t>110</w:t>
            </w:r>
          </w:p>
        </w:tc>
        <w:tc>
          <w:tcPr>
            <w:tcW w:w="0" w:type="dxa"/>
            <w:vAlign w:val="bottom"/>
          </w:tcPr>
          <w:p>
            <w:pPr>
              <w:spacing w:after="0"/>
              <w:rPr>
                <w:sz w:val="1"/>
                <w:szCs w:val="1"/>
                <w:color w:val="auto"/>
              </w:rPr>
            </w:pPr>
          </w:p>
        </w:tc>
      </w:tr>
    </w:tbl>
    <w:p>
      <w:pPr>
        <w:spacing w:after="0" w:line="147" w:lineRule="exact"/>
        <w:rPr>
          <w:sz w:val="20"/>
          <w:szCs w:val="20"/>
          <w:color w:val="auto"/>
        </w:rPr>
      </w:pPr>
    </w:p>
    <w:p>
      <w:pPr>
        <w:jc w:val="right"/>
        <w:ind w:right="446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r>
    </w:tbl>
    <w:p>
      <w:pPr>
        <w:ind w:left="3680"/>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5137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513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5137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513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5431155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7.65pt" to="540.25pt,427.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34" w:lineRule="exact"/>
        <w:rPr>
          <w:sz w:val="20"/>
          <w:szCs w:val="20"/>
          <w:color w:val="auto"/>
        </w:rPr>
      </w:pPr>
    </w:p>
    <w:tbl>
      <w:tblPr>
        <w:tblLayout w:type="fixed"/>
        <w:tblInd w:w="800" w:type="dxa"/>
        <w:tblCellMar>
          <w:top w:w="0" w:type="dxa"/>
          <w:left w:w="0" w:type="dxa"/>
          <w:bottom w:w="0" w:type="dxa"/>
          <w:right w:w="0" w:type="dxa"/>
        </w:tblCellMar>
      </w:tblPr>
      <w:tr>
        <w:trPr>
          <w:trHeight w:val="241"/>
        </w:trPr>
        <w:tc>
          <w:tcPr>
            <w:tcW w:w="106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040" w:type="dxa"/>
            <w:vAlign w:val="bottom"/>
          </w:tcPr>
          <w:p>
            <w:pPr>
              <w:jc w:val="right"/>
              <w:ind w:right="809"/>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ind w:left="46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60" w:type="dxa"/>
            <w:vAlign w:val="bottom"/>
            <w:vMerge w:val="restart"/>
          </w:tcPr>
          <w:p>
            <w:pPr>
              <w:jc w:val="right"/>
              <w:ind w:right="56"/>
              <w:spacing w:after="0"/>
              <w:rPr>
                <w:sz w:val="20"/>
                <w:szCs w:val="20"/>
                <w:color w:val="auto"/>
              </w:rPr>
            </w:pPr>
            <w:r>
              <w:rPr>
                <w:rFonts w:ascii="Arial" w:cs="Arial" w:eastAsia="Arial" w:hAnsi="Arial"/>
                <w:sz w:val="21"/>
                <w:szCs w:val="21"/>
                <w:color w:val="231F20"/>
                <w:w w:val="97"/>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jc w:val="right"/>
              <w:ind w:right="74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6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6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6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9"/>
              </w:rPr>
              <w:t>3/16"</w:t>
            </w:r>
          </w:p>
        </w:tc>
        <w:tc>
          <w:tcPr>
            <w:tcW w:w="300" w:type="dxa"/>
            <w:vAlign w:val="bottom"/>
            <w:vMerge w:val="restart"/>
            <w:textDirection w:val="btLr"/>
          </w:tcPr>
          <w:p>
            <w:pPr>
              <w:ind w:left="25"/>
              <w:spacing w:after="0"/>
              <w:rPr>
                <w:sz w:val="20"/>
                <w:szCs w:val="20"/>
                <w:color w:val="auto"/>
              </w:rPr>
            </w:pPr>
            <w:r>
              <w:rPr>
                <w:rFonts w:ascii="Arial" w:cs="Arial" w:eastAsia="Arial" w:hAnsi="Arial"/>
                <w:sz w:val="21"/>
                <w:szCs w:val="21"/>
                <w:color w:val="231F20"/>
              </w:rPr>
              <w:t>(1325 mm)</w:t>
            </w:r>
          </w:p>
        </w:tc>
        <w:tc>
          <w:tcPr>
            <w:tcW w:w="28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61 1/4"</w:t>
            </w:r>
          </w:p>
        </w:tc>
        <w:tc>
          <w:tcPr>
            <w:tcW w:w="24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40" w:type="dxa"/>
            <w:vAlign w:val="bottom"/>
            <w:vMerge w:val="restart"/>
            <w:textDirection w:val="btLr"/>
          </w:tcPr>
          <w:p>
            <w:pPr>
              <w:spacing w:after="0"/>
              <w:rPr>
                <w:sz w:val="20"/>
                <w:szCs w:val="20"/>
                <w:color w:val="auto"/>
              </w:rPr>
            </w:pPr>
            <w:r>
              <w:rPr>
                <w:rFonts w:ascii="Arial" w:cs="Arial" w:eastAsia="Arial" w:hAnsi="Arial"/>
                <w:sz w:val="21"/>
                <w:szCs w:val="21"/>
                <w:color w:val="231F20"/>
              </w:rPr>
              <w:t>51 3/4"</w:t>
            </w:r>
          </w:p>
        </w:tc>
        <w:tc>
          <w:tcPr>
            <w:tcW w:w="660" w:type="dxa"/>
            <w:vAlign w:val="bottom"/>
            <w:vMerge w:val="restart"/>
            <w:textDirection w:val="btLr"/>
          </w:tcPr>
          <w:p>
            <w:pPr>
              <w:ind w:left="28"/>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48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3"/>
              <w:spacing w:after="0" w:line="239" w:lineRule="auto"/>
              <w:rPr>
                <w:sz w:val="20"/>
                <w:szCs w:val="20"/>
                <w:color w:val="auto"/>
              </w:rPr>
            </w:pPr>
            <w:r>
              <w:rPr>
                <w:rFonts w:ascii="Arial" w:cs="Arial" w:eastAsia="Arial" w:hAnsi="Arial"/>
                <w:sz w:val="21"/>
                <w:szCs w:val="21"/>
                <w:color w:val="231F20"/>
                <w:w w:val="98"/>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6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80" w:type="dxa"/>
            <w:vAlign w:val="bottom"/>
            <w:vMerge w:val="continue"/>
          </w:tcPr>
          <w:p>
            <w:pPr>
              <w:spacing w:after="0"/>
              <w:rPr>
                <w:sz w:val="2"/>
                <w:szCs w:val="2"/>
                <w:color w:val="auto"/>
              </w:rPr>
            </w:pPr>
          </w:p>
        </w:tc>
        <w:tc>
          <w:tcPr>
            <w:tcW w:w="240" w:type="dxa"/>
            <w:vAlign w:val="bottom"/>
            <w:vMerge w:val="continue"/>
          </w:tcPr>
          <w:p>
            <w:pPr>
              <w:spacing w:after="0"/>
              <w:rPr>
                <w:sz w:val="2"/>
                <w:szCs w:val="2"/>
                <w:color w:val="auto"/>
              </w:rPr>
            </w:pPr>
          </w:p>
        </w:tc>
        <w:tc>
          <w:tcPr>
            <w:tcW w:w="540" w:type="dxa"/>
            <w:vAlign w:val="bottom"/>
            <w:vMerge w:val="continue"/>
          </w:tcPr>
          <w:p>
            <w:pPr>
              <w:spacing w:after="0"/>
              <w:rPr>
                <w:sz w:val="2"/>
                <w:szCs w:val="2"/>
                <w:color w:val="auto"/>
              </w:rPr>
            </w:pPr>
          </w:p>
        </w:tc>
        <w:tc>
          <w:tcPr>
            <w:tcW w:w="660" w:type="dxa"/>
            <w:vAlign w:val="bottom"/>
            <w:vMerge w:val="continue"/>
          </w:tcPr>
          <w:p>
            <w:pPr>
              <w:spacing w:after="0"/>
              <w:rPr>
                <w:sz w:val="2"/>
                <w:szCs w:val="2"/>
                <w:color w:val="auto"/>
              </w:rPr>
            </w:pPr>
          </w:p>
        </w:tc>
        <w:tc>
          <w:tcPr>
            <w:tcW w:w="2040" w:type="dxa"/>
            <w:vAlign w:val="bottom"/>
            <w:vMerge w:val="restart"/>
          </w:tcPr>
          <w:p>
            <w:pPr>
              <w:jc w:val="right"/>
              <w:ind w:right="76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6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3"/>
              </w:rPr>
              <w:t>52</w:t>
            </w:r>
          </w:p>
        </w:tc>
        <w:tc>
          <w:tcPr>
            <w:tcW w:w="300" w:type="dxa"/>
            <w:vAlign w:val="bottom"/>
            <w:vMerge w:val="continue"/>
          </w:tcPr>
          <w:p>
            <w:pPr>
              <w:spacing w:after="0"/>
              <w:rPr>
                <w:sz w:val="20"/>
                <w:szCs w:val="20"/>
                <w:color w:val="auto"/>
              </w:rPr>
            </w:pPr>
          </w:p>
        </w:tc>
        <w:tc>
          <w:tcPr>
            <w:tcW w:w="280" w:type="dxa"/>
            <w:vAlign w:val="bottom"/>
            <w:vMerge w:val="continue"/>
          </w:tcPr>
          <w:p>
            <w:pPr>
              <w:spacing w:after="0"/>
              <w:rPr>
                <w:sz w:val="20"/>
                <w:szCs w:val="20"/>
                <w:color w:val="auto"/>
              </w:rPr>
            </w:pPr>
          </w:p>
        </w:tc>
        <w:tc>
          <w:tcPr>
            <w:tcW w:w="240" w:type="dxa"/>
            <w:vAlign w:val="bottom"/>
            <w:vMerge w:val="continue"/>
          </w:tcPr>
          <w:p>
            <w:pPr>
              <w:spacing w:after="0"/>
              <w:rPr>
                <w:sz w:val="20"/>
                <w:szCs w:val="20"/>
                <w:color w:val="auto"/>
              </w:rPr>
            </w:pPr>
          </w:p>
        </w:tc>
        <w:tc>
          <w:tcPr>
            <w:tcW w:w="540" w:type="dxa"/>
            <w:vAlign w:val="bottom"/>
            <w:vMerge w:val="continue"/>
          </w:tcPr>
          <w:p>
            <w:pPr>
              <w:spacing w:after="0"/>
              <w:rPr>
                <w:sz w:val="20"/>
                <w:szCs w:val="20"/>
                <w:color w:val="auto"/>
              </w:rPr>
            </w:pPr>
          </w:p>
        </w:tc>
        <w:tc>
          <w:tcPr>
            <w:tcW w:w="66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7"/>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6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660" w:type="dxa"/>
            <w:vAlign w:val="bottom"/>
            <w:vMerge w:val="continue"/>
          </w:tcPr>
          <w:p>
            <w:pPr>
              <w:spacing w:after="0"/>
              <w:rPr>
                <w:sz w:val="4"/>
                <w:szCs w:val="4"/>
                <w:color w:val="auto"/>
              </w:rPr>
            </w:pPr>
          </w:p>
        </w:tc>
        <w:tc>
          <w:tcPr>
            <w:tcW w:w="2040" w:type="dxa"/>
            <w:vAlign w:val="bottom"/>
            <w:vMerge w:val="restart"/>
          </w:tcPr>
          <w:p>
            <w:pPr>
              <w:jc w:val="right"/>
              <w:ind w:right="649"/>
              <w:spacing w:after="0"/>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280" w:type="dxa"/>
            <w:vAlign w:val="bottom"/>
            <w:vMerge w:val="continue"/>
          </w:tcPr>
          <w:p>
            <w:pPr>
              <w:spacing w:after="0"/>
              <w:rPr>
                <w:sz w:val="18"/>
                <w:szCs w:val="18"/>
                <w:color w:val="auto"/>
              </w:rPr>
            </w:pPr>
          </w:p>
        </w:tc>
        <w:tc>
          <w:tcPr>
            <w:tcW w:w="240" w:type="dxa"/>
            <w:vAlign w:val="bottom"/>
            <w:vMerge w:val="continue"/>
          </w:tcPr>
          <w:p>
            <w:pPr>
              <w:spacing w:after="0"/>
              <w:rPr>
                <w:sz w:val="18"/>
                <w:szCs w:val="18"/>
                <w:color w:val="auto"/>
              </w:rPr>
            </w:pPr>
          </w:p>
        </w:tc>
        <w:tc>
          <w:tcPr>
            <w:tcW w:w="540" w:type="dxa"/>
            <w:vAlign w:val="bottom"/>
            <w:vMerge w:val="continue"/>
          </w:tcPr>
          <w:p>
            <w:pPr>
              <w:spacing w:after="0"/>
              <w:rPr>
                <w:sz w:val="18"/>
                <w:szCs w:val="18"/>
                <w:color w:val="auto"/>
              </w:rPr>
            </w:pPr>
          </w:p>
        </w:tc>
        <w:tc>
          <w:tcPr>
            <w:tcW w:w="66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60" w:type="dxa"/>
            <w:vAlign w:val="bottom"/>
          </w:tcPr>
          <w:p>
            <w:pPr>
              <w:spacing w:after="0"/>
              <w:rPr>
                <w:sz w:val="24"/>
                <w:szCs w:val="24"/>
                <w:color w:val="auto"/>
              </w:rPr>
            </w:pPr>
          </w:p>
        </w:tc>
        <w:tc>
          <w:tcPr>
            <w:tcW w:w="880" w:type="dxa"/>
            <w:vAlign w:val="bottom"/>
            <w:textDirection w:val="btLr"/>
          </w:tcPr>
          <w:p>
            <w:pPr>
              <w:ind w:right="4"/>
              <w:spacing w:after="0"/>
              <w:rPr>
                <w:sz w:val="20"/>
                <w:szCs w:val="20"/>
                <w:color w:val="auto"/>
              </w:rPr>
            </w:pPr>
            <w:r>
              <w:rPr>
                <w:rFonts w:ascii="Arial" w:cs="Arial" w:eastAsia="Arial" w:hAnsi="Arial"/>
                <w:sz w:val="16"/>
                <w:szCs w:val="16"/>
                <w:color w:val="231F20"/>
                <w:w w:val="71"/>
              </w:rPr>
              <w:t>23 1/16"(586mm)</w:t>
            </w: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66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w w:val="97"/>
              </w:rPr>
              <w:t>23 1/16"</w:t>
            </w:r>
          </w:p>
        </w:tc>
        <w:tc>
          <w:tcPr>
            <w:tcW w:w="1920" w:type="dxa"/>
            <w:vAlign w:val="bottom"/>
            <w:textDirection w:val="btLr"/>
          </w:tcPr>
          <w:p>
            <w:pPr>
              <w:ind w:left="80"/>
              <w:spacing w:after="0" w:line="239" w:lineRule="auto"/>
              <w:rPr>
                <w:sz w:val="20"/>
                <w:szCs w:val="20"/>
                <w:color w:val="auto"/>
              </w:rPr>
            </w:pPr>
            <w:r>
              <w:rPr>
                <w:rFonts w:ascii="Arial" w:cs="Arial" w:eastAsia="Arial" w:hAnsi="Arial"/>
                <w:sz w:val="21"/>
                <w:szCs w:val="21"/>
                <w:color w:val="231F20"/>
                <w:w w:val="97"/>
              </w:rPr>
              <w:t>(585 mm)</w:t>
            </w:r>
          </w:p>
        </w:tc>
        <w:tc>
          <w:tcPr>
            <w:tcW w:w="0" w:type="dxa"/>
            <w:vAlign w:val="bottom"/>
          </w:tcPr>
          <w:p>
            <w:pPr>
              <w:spacing w:after="0"/>
              <w:rPr>
                <w:sz w:val="1"/>
                <w:szCs w:val="1"/>
                <w:color w:val="auto"/>
              </w:rPr>
            </w:pPr>
          </w:p>
        </w:tc>
      </w:tr>
      <w:tr>
        <w:trPr>
          <w:trHeight w:val="407"/>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6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200" w:type="dxa"/>
            <w:vAlign w:val="bottom"/>
            <w:gridSpan w:val="2"/>
            <w:vMerge w:val="restart"/>
          </w:tcPr>
          <w:p>
            <w:pPr>
              <w:ind w:left="2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6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4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4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71"/>
              <w:spacing w:after="0" w:line="240" w:lineRule="exact"/>
              <w:rPr>
                <w:sz w:val="20"/>
                <w:szCs w:val="20"/>
                <w:color w:val="auto"/>
              </w:rPr>
            </w:pPr>
            <w:r>
              <w:rPr>
                <w:rFonts w:ascii="Arial" w:cs="Arial" w:eastAsia="Arial" w:hAnsi="Arial"/>
                <w:sz w:val="21"/>
                <w:szCs w:val="21"/>
                <w:color w:val="231F20"/>
                <w:w w:val="97"/>
              </w:rPr>
              <w:t>(250 mm)</w:t>
            </w:r>
          </w:p>
        </w:tc>
        <w:tc>
          <w:tcPr>
            <w:tcW w:w="0" w:type="dxa"/>
            <w:vAlign w:val="bottom"/>
          </w:tcPr>
          <w:p>
            <w:pPr>
              <w:spacing w:after="0"/>
              <w:rPr>
                <w:sz w:val="1"/>
                <w:szCs w:val="1"/>
                <w:color w:val="auto"/>
              </w:rPr>
            </w:pPr>
          </w:p>
        </w:tc>
      </w:tr>
      <w:tr>
        <w:trPr>
          <w:trHeight w:val="84"/>
        </w:trPr>
        <w:tc>
          <w:tcPr>
            <w:tcW w:w="106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0"/>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649"/>
              <w:spacing w:after="0"/>
              <w:rPr>
                <w:sz w:val="20"/>
                <w:szCs w:val="20"/>
                <w:color w:val="auto"/>
              </w:rPr>
            </w:pPr>
            <w:r>
              <w:rPr>
                <w:rFonts w:ascii="Arial" w:cs="Arial" w:eastAsia="Arial" w:hAnsi="Arial"/>
                <w:sz w:val="25"/>
                <w:szCs w:val="25"/>
                <w:b w:val="1"/>
                <w:bCs w:val="1"/>
                <w:color w:val="231F20"/>
              </w:rPr>
              <w:t>L</w:t>
            </w:r>
            <w:r>
              <w:rPr>
                <w:rFonts w:ascii="Arial" w:cs="Arial" w:eastAsia="Arial" w:hAnsi="Arial"/>
                <w:sz w:val="28"/>
                <w:szCs w:val="28"/>
                <w:b w:val="1"/>
                <w:bCs w:val="1"/>
                <w:color w:val="231F20"/>
                <w:vertAlign w:val="subscript"/>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9"/>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809"/>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-4168140</wp:posOffset>
            </wp:positionV>
            <wp:extent cx="6877050" cy="59823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clrChange>
                        <a:clrFrom>
                          <a:srgbClr val="000000"/>
                        </a:clrFrom>
                        <a:clrTo>
                          <a:srgbClr val="000000">
                            <a:alpha val="0"/>
                          </a:srgbClr>
                        </a:clrTo>
                      </a:clrChange>
                      <a:extLst>
                        <a:ext uri="{28A0092B-C50C-407E-A947-70E740481C1C}"/>
                      </a:extLst>
                    </a:blip>
                    <a:srcRect/>
                    <a:stretch>
                      <a:fillRect/>
                    </a:stretch>
                  </pic:blipFill>
                  <pic:spPr bwMode="auto">
                    <a:xfrm>
                      <a:off x="0" y="0"/>
                      <a:ext cx="6877050" cy="5982335"/>
                    </a:xfrm>
                    <a:prstGeom prst="rect">
                      <a:avLst/>
                    </a:prstGeom>
                    <a:noFill/>
                  </pic:spPr>
                </pic:pic>
              </a:graphicData>
            </a:graphic>
          </wp:anchor>
        </w:drawing>
        <w:drawing>
          <wp:anchor simplePos="0" relativeHeight="251657728" behindDoc="1" locked="0" layoutInCell="0" allowOverlap="1">
            <wp:simplePos x="0" y="0"/>
            <wp:positionH relativeFrom="column">
              <wp:posOffset>-8890</wp:posOffset>
            </wp:positionH>
            <wp:positionV relativeFrom="paragraph">
              <wp:posOffset>-4168140</wp:posOffset>
            </wp:positionV>
            <wp:extent cx="6877050" cy="59823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6877050" cy="5982335"/>
                    </a:xfrm>
                    <a:prstGeom prst="rect">
                      <a:avLst/>
                    </a:prstGeom>
                    <a:noFill/>
                  </pic:spPr>
                </pic:pic>
              </a:graphicData>
            </a:graphic>
          </wp:anchor>
        </w:drawing>
      </w:r>
    </w:p>
    <w:p>
      <w:pPr>
        <w:spacing w:after="0" w:line="200" w:lineRule="exact"/>
        <w:rPr>
          <w:sz w:val="20"/>
          <w:szCs w:val="20"/>
          <w:color w:val="auto"/>
        </w:rPr>
      </w:pP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69</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w:t>
            </w:r>
          </w:p>
        </w:tc>
      </w:tr>
      <w:tr>
        <w:trPr>
          <w:trHeight w:val="311"/>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52½</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60" w:lineRule="exact"/>
        <w:rPr>
          <w:sz w:val="20"/>
          <w:szCs w:val="20"/>
          <w:color w:val="auto"/>
        </w:rPr>
      </w:pPr>
    </w:p>
    <w:p>
      <w:pPr>
        <w:spacing w:after="0"/>
        <w:tabs>
          <w:tab w:leader="none" w:pos="16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1" o:spid="_x0000_s1086"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656590</wp:posOffset>
                </wp:positionV>
                <wp:extent cx="0" cy="259334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1.7pt" to="-6.4999pt,255.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656590</wp:posOffset>
                </wp:positionV>
                <wp:extent cx="0" cy="259334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1.7pt" to="533pt,255.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3246755</wp:posOffset>
                </wp:positionV>
                <wp:extent cx="685800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5.65pt" to="533.25pt,255.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436880</wp:posOffset>
                </wp:positionV>
                <wp:extent cx="6857365" cy="22034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2" o:spid="_x0000_s1097" style="position:absolute;margin-left:-6.6999pt;margin-top:34.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436880</wp:posOffset>
                </wp:positionV>
                <wp:extent cx="686435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4.4pt" to="533.5pt,34.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433705</wp:posOffset>
                </wp:positionV>
                <wp:extent cx="0" cy="22606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4.15pt" to="-6.7499pt,5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433705</wp:posOffset>
                </wp:positionV>
                <wp:extent cx="0" cy="2260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4.15pt" to="533.25pt,5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656590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1.7pt" to="533.5pt,51.7pt" o:allowincell="f" strokecolor="#808285" strokeweight="0.5pt"/>
            </w:pict>
          </mc:Fallback>
        </mc:AlternateContent>
      </w:r>
    </w:p>
    <w:p>
      <w:pPr>
        <w:spacing w:after="0" w:line="200" w:lineRule="exact"/>
        <w:rPr>
          <w:sz w:val="20"/>
          <w:szCs w:val="20"/>
          <w:color w:val="auto"/>
        </w:rPr>
      </w:pPr>
    </w:p>
    <w:p>
      <w:pPr>
        <w:spacing w:after="0" w:line="37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4985" cy="548068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6864985" cy="54806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tbl>
      <w:tblPr>
        <w:tblLayout w:type="fixed"/>
        <w:tblInd w:w="1240" w:type="dxa"/>
        <w:tblCellMar>
          <w:top w:w="0" w:type="dxa"/>
          <w:left w:w="0" w:type="dxa"/>
          <w:bottom w:w="0" w:type="dxa"/>
          <w:right w:w="0" w:type="dxa"/>
        </w:tblCellMar>
      </w:tblPr>
      <w:tr>
        <w:trPr>
          <w:trHeight w:val="196"/>
        </w:trPr>
        <w:tc>
          <w:tcPr>
            <w:tcW w:w="402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2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20" w:type="dxa"/>
            <w:vAlign w:val="bottom"/>
          </w:tcPr>
          <w:p>
            <w:pPr>
              <w:jc w:val="right"/>
              <w:ind w:right="372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20"/>
              <w:spacing w:after="0"/>
              <w:rPr>
                <w:sz w:val="20"/>
                <w:szCs w:val="20"/>
                <w:color w:val="auto"/>
              </w:rPr>
            </w:pPr>
            <w:r>
              <w:rPr>
                <w:rFonts w:ascii="Arial" w:cs="Arial" w:eastAsia="Arial" w:hAnsi="Arial"/>
                <w:sz w:val="15"/>
                <w:szCs w:val="15"/>
                <w:color w:val="231F20"/>
                <w:w w:val="97"/>
              </w:rPr>
              <w:t>Supply header</w:t>
            </w:r>
          </w:p>
        </w:tc>
      </w:tr>
      <w:tr>
        <w:trPr>
          <w:trHeight w:val="454"/>
        </w:trPr>
        <w:tc>
          <w:tcPr>
            <w:tcW w:w="4020" w:type="dxa"/>
            <w:vAlign w:val="bottom"/>
          </w:tcPr>
          <w:p>
            <w:pPr>
              <w:jc w:val="right"/>
              <w:ind w:right="144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20" w:type="dxa"/>
            <w:vAlign w:val="bottom"/>
          </w:tcPr>
          <w:p>
            <w:pPr>
              <w:spacing w:after="0"/>
              <w:rPr>
                <w:sz w:val="24"/>
                <w:szCs w:val="24"/>
                <w:color w:val="auto"/>
              </w:rPr>
            </w:pPr>
          </w:p>
        </w:tc>
        <w:tc>
          <w:tcPr>
            <w:tcW w:w="3980" w:type="dxa"/>
            <w:vAlign w:val="bottom"/>
          </w:tcPr>
          <w:p>
            <w:pPr>
              <w:ind w:left="138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00"/>
        <w:spacing w:after="0"/>
        <w:rPr>
          <w:sz w:val="20"/>
          <w:szCs w:val="20"/>
          <w:color w:val="auto"/>
        </w:rPr>
      </w:pPr>
      <w:r>
        <w:rPr>
          <w:sz w:val="20"/>
          <w:szCs w:val="20"/>
          <w:color w:val="auto"/>
        </w:rPr>
        <w:drawing>
          <wp:inline distT="0" distB="0" distL="0" distR="0">
            <wp:extent cx="165735" cy="28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A </w:t>
      </w: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54" w:lineRule="exact"/>
        <w:rPr>
          <w:sz w:val="20"/>
          <w:szCs w:val="20"/>
          <w:color w:val="auto"/>
        </w:rPr>
      </w:pPr>
    </w:p>
    <w:p>
      <w:pPr>
        <w:ind w:left="8740"/>
        <w:spacing w:after="0"/>
        <w:rPr>
          <w:sz w:val="20"/>
          <w:szCs w:val="20"/>
          <w:color w:val="auto"/>
        </w:rPr>
      </w:pPr>
      <w:r>
        <w:rPr>
          <w:sz w:val="20"/>
          <w:szCs w:val="20"/>
          <w:color w:val="auto"/>
        </w:rPr>
        <w:drawing>
          <wp:inline distT="0" distB="0" distL="0" distR="0">
            <wp:extent cx="165735" cy="28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315595" cy="1574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20"/>
        <w:spacing w:after="0"/>
        <w:rPr>
          <w:sz w:val="20"/>
          <w:szCs w:val="20"/>
          <w:color w:val="auto"/>
        </w:rPr>
      </w:pPr>
      <w:r>
        <w:rPr>
          <w:rFonts w:ascii="Arial" w:cs="Arial" w:eastAsia="Arial" w:hAnsi="Arial"/>
          <w:sz w:val="15"/>
          <w:szCs w:val="15"/>
          <w:color w:val="231F20"/>
        </w:rPr>
        <w:t>W3</w:t>
      </w:r>
    </w:p>
    <w:p>
      <w:pPr>
        <w:sectPr>
          <w:pgSz w:w="12240" w:h="15840" w:orient="portrait"/>
          <w:cols w:equalWidth="0" w:num="1">
            <w:col w:w="9820"/>
          </w:cols>
          <w:pgMar w:left="860" w:top="929" w:right="156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20"/>
        <w:spacing w:after="0"/>
        <w:rPr>
          <w:sz w:val="20"/>
          <w:szCs w:val="20"/>
          <w:color w:val="auto"/>
        </w:rPr>
      </w:pPr>
      <w:r>
        <w:rPr>
          <w:rFonts w:ascii="Arial" w:cs="Arial" w:eastAsia="Arial" w:hAnsi="Arial"/>
          <w:sz w:val="21"/>
          <w:szCs w:val="21"/>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220"/>
        <w:spacing w:after="0"/>
        <w:rPr>
          <w:sz w:val="20"/>
          <w:szCs w:val="20"/>
          <w:color w:val="auto"/>
        </w:rPr>
      </w:pPr>
      <w:r>
        <w:rPr>
          <w:rFonts w:ascii="Arial" w:cs="Arial" w:eastAsia="Arial" w:hAnsi="Arial"/>
          <w:sz w:val="21"/>
          <w:szCs w:val="21"/>
          <w:color w:val="231F20"/>
        </w:rPr>
        <w:t>Front View</w:t>
      </w:r>
    </w:p>
    <w:p>
      <w:pPr>
        <w:spacing w:after="0" w:line="200" w:lineRule="exact"/>
        <w:rPr>
          <w:sz w:val="20"/>
          <w:szCs w:val="20"/>
          <w:color w:val="auto"/>
        </w:rPr>
      </w:pPr>
    </w:p>
    <w:p>
      <w:pPr>
        <w:spacing w:after="0" w:line="214"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6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412008102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2017-04-25T16:40:15Z</dcterms:created>
  <dcterms:modified xsi:type="dcterms:W3CDTF">2017-04-25T16:40:15Z</dcterms:modified>
</cp:coreProperties>
</file>