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Buderus SB745WS/1550</w:t>
      </w:r>
    </w:p>
    <w:p>
      <w:pPr>
        <w:spacing w:after="0" w:line="231" w:lineRule="auto"/>
        <w:rPr>
          <w:sz w:val="20"/>
          <w:szCs w:val="20"/>
          <w:color w:val="auto"/>
        </w:rPr>
      </w:pPr>
      <w:r>
        <w:rPr>
          <w:rFonts w:ascii="Arial" w:cs="Arial" w:eastAsia="Arial" w:hAnsi="Arial"/>
          <w:sz w:val="36"/>
          <w:szCs w:val="36"/>
          <w:b w:val="1"/>
          <w:bCs w:val="1"/>
          <w:color w:val="231F20"/>
        </w:rPr>
        <w:t>Stainless Steel</w:t>
      </w:r>
    </w:p>
    <w:p>
      <w:pPr>
        <w:spacing w:after="0" w:line="2"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Condensing Boiler</w:t>
      </w:r>
    </w:p>
    <w:p>
      <w:pPr>
        <w:spacing w:after="0" w:line="14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644525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50.75pt" to="-7.4999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3408680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68.4pt" to="532.25pt,26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644525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50.75pt" to="532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424815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33.4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421005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33.15pt" to="-7.7499pt,5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424180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3.4pt" to="532.5pt,3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644525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0.75pt" to="532.5pt,50.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421005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33.15pt" to="532.25pt,51pt" o:allowincell="f" strokecolor="#808285" strokeweight="0.5pt"/>
            </w:pict>
          </mc:Fallback>
        </mc:AlternateContent>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1073785</wp:posOffset>
            </wp:positionH>
            <wp:positionV relativeFrom="paragraph">
              <wp:posOffset>-228600</wp:posOffset>
            </wp:positionV>
            <wp:extent cx="1956435" cy="660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extLst>
                    </a:blip>
                    <a:srcRect/>
                    <a:stretch>
                      <a:fillRect/>
                    </a:stretch>
                  </pic:blipFill>
                  <pic:spPr bwMode="auto">
                    <a:xfrm>
                      <a:off x="0" y="0"/>
                      <a:ext cx="1956435" cy="660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220" w:space="1500"/>
            <w:col w:w="1480"/>
          </w:cols>
          <w:pgMar w:left="880" w:top="641" w:right="4160" w:bottom="452" w:gutter="0" w:footer="0" w:header="0"/>
        </w:sectPr>
      </w:pPr>
      <w:r>
        <w:rPr>
          <w:sz w:val="24"/>
          <w:szCs w:val="24"/>
          <w:color w:val="auto"/>
        </w:rPr>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566420</wp:posOffset>
            </wp:positionH>
            <wp:positionV relativeFrom="paragraph">
              <wp:posOffset>124460</wp:posOffset>
            </wp:positionV>
            <wp:extent cx="5597525" cy="26174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000000"/>
                        </a:clrFrom>
                        <a:clrTo>
                          <a:srgbClr val="000000">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drawing>
          <wp:anchor simplePos="0" relativeHeight="251657728" behindDoc="1" locked="0" layoutInCell="0" allowOverlap="1">
            <wp:simplePos x="0" y="0"/>
            <wp:positionH relativeFrom="column">
              <wp:posOffset>566420</wp:posOffset>
            </wp:positionH>
            <wp:positionV relativeFrom="paragraph">
              <wp:posOffset>124460</wp:posOffset>
            </wp:positionV>
            <wp:extent cx="5597525" cy="26174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ind w:left="7800"/>
        <w:spacing w:after="0"/>
        <w:rPr>
          <w:sz w:val="20"/>
          <w:szCs w:val="20"/>
          <w:color w:val="auto"/>
        </w:rPr>
      </w:pPr>
      <w:r>
        <w:rPr>
          <w:rFonts w:ascii="Arial" w:cs="Arial" w:eastAsia="Arial" w:hAnsi="Arial"/>
          <w:sz w:val="7"/>
          <w:szCs w:val="7"/>
          <w:color w:val="010202"/>
        </w:rPr>
        <w:t>R</w:t>
      </w:r>
    </w:p>
    <w:p>
      <w:pPr>
        <w:spacing w:after="0" w:line="254" w:lineRule="exact"/>
        <w:rPr>
          <w:sz w:val="24"/>
          <w:szCs w:val="24"/>
          <w:color w:val="auto"/>
        </w:rPr>
      </w:pPr>
    </w:p>
    <w:p>
      <w:pPr>
        <w:ind w:left="6100"/>
        <w:spacing w:after="0"/>
        <w:rPr>
          <w:sz w:val="20"/>
          <w:szCs w:val="20"/>
          <w:color w:val="auto"/>
        </w:rPr>
      </w:pPr>
      <w:r>
        <w:rPr>
          <w:rFonts w:ascii="Arial" w:cs="Arial" w:eastAsia="Arial" w:hAnsi="Arial"/>
          <w:sz w:val="14"/>
          <w:szCs w:val="14"/>
          <w:color w:val="231F20"/>
        </w:rPr>
        <w:t>®</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1120775</wp:posOffset>
                </wp:positionV>
                <wp:extent cx="6857365" cy="23622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3" o:spid="_x0000_s1038" style="position:absolute;margin-left:-5.2999pt;margin-top:88.2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1120140</wp:posOffset>
                </wp:positionV>
                <wp:extent cx="68643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8.2pt" to="534.9pt,88.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1116965</wp:posOffset>
                </wp:positionV>
                <wp:extent cx="0" cy="24257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7.95pt" to="-5.3499pt,107.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1116965</wp:posOffset>
                </wp:positionV>
                <wp:extent cx="0" cy="24257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87.95pt" to="534.65pt,107.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1356360</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6.8pt" to="534.9pt,106.8pt" o:allowincell="f" strokecolor="#808285"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880"/>
          </w:cols>
          <w:pgMar w:left="840" w:top="641" w:right="352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316Ti stainless steel designed to maximize condensate formation. All flue passages shall be fully water-backed to minimize thermal stresses on the boiler vessel.</w:t>
      </w:r>
    </w:p>
    <w:p>
      <w:pPr>
        <w:spacing w:after="0" w:line="200" w:lineRule="exact"/>
        <w:rPr>
          <w:sz w:val="24"/>
          <w:szCs w:val="24"/>
          <w:color w:val="auto"/>
        </w:rPr>
      </w:pPr>
    </w:p>
    <w:p>
      <w:pPr>
        <w:spacing w:after="0" w:line="222" w:lineRule="exact"/>
        <w:rPr>
          <w:sz w:val="24"/>
          <w:szCs w:val="24"/>
          <w:color w:val="auto"/>
        </w:rPr>
      </w:pPr>
    </w:p>
    <w:p>
      <w:pPr>
        <w:ind w:right="40"/>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160"/>
        <w:spacing w:after="0" w:line="296" w:lineRule="auto"/>
        <w:rPr>
          <w:sz w:val="20"/>
          <w:szCs w:val="20"/>
          <w:color w:val="auto"/>
        </w:rPr>
      </w:pPr>
      <w:r>
        <w:rPr>
          <w:rFonts w:ascii="Arial" w:cs="Arial" w:eastAsia="Arial" w:hAnsi="Arial"/>
          <w:sz w:val="16"/>
          <w:szCs w:val="16"/>
          <w:color w:val="231F20"/>
        </w:rPr>
        <w:t>Boiler(s) shall be suitable to operate under any return water temperature, boiler water flow rate and without any restrictions on temperature rise through the boiler vessel. Boiler(s) shall be</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able to operate at efficiencies up to 98% at suitably low return water temperatures.</w:t>
      </w:r>
    </w:p>
    <w:p>
      <w:pPr>
        <w:spacing w:after="0" w:line="191"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The tertiary fire tube flue passages shall be fabricated from 316Ti stainless steel with turbulators to maintain a near constant velocity of combustion products and to enhance turbulence at the boundary layer for maximum heat transfer.</w:t>
      </w:r>
    </w:p>
    <w:p>
      <w:pPr>
        <w:spacing w:after="0" w:line="202"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fully serviceable from the front by means of a reversible swing burner door.</w:t>
      </w:r>
    </w:p>
    <w:p>
      <w:pPr>
        <w:sectPr>
          <w:pgSz w:w="12240" w:h="15840" w:orient="portrait"/>
          <w:cols w:equalWidth="0" w:num="2">
            <w:col w:w="5060" w:space="660"/>
            <w:col w:w="4820"/>
          </w:cols>
          <w:pgMar w:left="720" w:top="641"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9"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641"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4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00" w:type="dxa"/>
            <w:vAlign w:val="bottom"/>
            <w:vMerge w:val="restart"/>
          </w:tcPr>
          <w:p>
            <w:pPr>
              <w:ind w:left="44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49"/>
        </w:trPr>
        <w:tc>
          <w:tcPr>
            <w:tcW w:w="540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434008109 C | 08.2013</w:t>
            </w:r>
          </w:p>
        </w:tc>
        <w:tc>
          <w:tcPr>
            <w:tcW w:w="52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600"/>
            </w:cols>
            <w:pgMar w:left="880" w:top="641" w:right="76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SB745WS/1550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9691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extLst>
                    </a:blip>
                    <a:srcRect/>
                    <a:stretch>
                      <a:fillRect/>
                    </a:stretch>
                  </pic:blipFill>
                  <pic:spPr bwMode="auto">
                    <a:xfrm>
                      <a:off x="0" y="0"/>
                      <a:ext cx="6858635" cy="1969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5,443 [1,595]</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38.1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5,029 [1,474]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104 °F supply / 86 °F return (40 °C / 30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5,293 [1,551]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176 °F supply / 140 °F return (80 °C / 60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4,799 [1,434]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Net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4,373 [1,281]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158.1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92.5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92.4</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252095</wp:posOffset>
            </wp:positionV>
            <wp:extent cx="6858635" cy="17964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81"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 [m2]</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670.37 [62.28]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 [5.5]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 [Liters]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501.9 [1,900]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dry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7,216 [3,273]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7,950 [3,606]</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II, 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224790</wp:posOffset>
            </wp:positionV>
            <wp:extent cx="6858635" cy="14509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extLst>
                    </a:blip>
                    <a:srcRect/>
                    <a:stretch>
                      <a:fillRect/>
                    </a:stretch>
                  </pic:blipFill>
                  <pic:spPr bwMode="auto">
                    <a:xfrm>
                      <a:off x="0" y="0"/>
                      <a:ext cx="6858635" cy="1450975"/>
                    </a:xfrm>
                    <a:prstGeom prst="rect">
                      <a:avLst/>
                    </a:prstGeom>
                    <a:noFill/>
                  </pic:spPr>
                </pic:pic>
              </a:graphicData>
            </a:graphic>
          </wp:anchor>
        </w:drawing>
      </w:r>
    </w:p>
    <w:p>
      <w:pPr>
        <w:spacing w:after="0" w:line="23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2.97 [7.4]</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 [.025 - .498]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 [98.8]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204470</wp:posOffset>
            </wp:positionV>
            <wp:extent cx="6877050" cy="10807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extLst>
                    </a:blip>
                    <a:srcRect/>
                    <a:stretch>
                      <a:fillRect/>
                    </a:stretch>
                  </pic:blipFill>
                  <pic:spPr bwMode="auto">
                    <a:xfrm>
                      <a:off x="0" y="0"/>
                      <a:ext cx="6877050" cy="1080770"/>
                    </a:xfrm>
                    <a:prstGeom prst="rect">
                      <a:avLst/>
                    </a:prstGeom>
                    <a:noFill/>
                  </pic:spPr>
                </pic:pic>
              </a:graphicData>
            </a:graphic>
          </wp:anchor>
        </w:drawing>
      </w:r>
    </w:p>
    <w:p>
      <w:pPr>
        <w:spacing w:after="0" w:line="20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tcPr>
          <w:p>
            <w:pPr>
              <w:spacing w:after="0"/>
              <w:rPr>
                <w:sz w:val="18"/>
                <w:szCs w:val="18"/>
                <w:color w:val="auto"/>
              </w:rPr>
            </w:pPr>
          </w:p>
        </w:tc>
        <w:tc>
          <w:tcPr>
            <w:tcW w:w="1100" w:type="dxa"/>
            <w:vAlign w:val="bottom"/>
            <w:tcBorders>
              <w:right w:val="single" w:sz="8" w:color="58595B"/>
            </w:tcBorders>
          </w:tcPr>
          <w:p>
            <w:pPr>
              <w:spacing w:after="0"/>
              <w:rPr>
                <w:sz w:val="18"/>
                <w:szCs w:val="18"/>
                <w:color w:val="auto"/>
              </w:rPr>
            </w:pP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1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Ultra low sulfur diesel (ASTM D396 No. 2),</w:t>
            </w:r>
          </w:p>
        </w:tc>
        <w:tc>
          <w:tcPr>
            <w:tcW w:w="0" w:type="dxa"/>
            <w:vAlign w:val="bottom"/>
          </w:tcPr>
          <w:p>
            <w:pPr>
              <w:spacing w:after="0"/>
              <w:rPr>
                <w:sz w:val="1"/>
                <w:szCs w:val="1"/>
                <w:color w:val="auto"/>
              </w:rPr>
            </w:pPr>
          </w:p>
        </w:tc>
      </w:tr>
      <w:tr>
        <w:trPr>
          <w:trHeight w:val="173"/>
        </w:trPr>
        <w:tc>
          <w:tcPr>
            <w:tcW w:w="6540" w:type="dxa"/>
            <w:vAlign w:val="bottom"/>
            <w:tcBorders>
              <w:left w:val="single" w:sz="8" w:color="58595B"/>
              <w:right w:val="single" w:sz="8" w:color="58595B"/>
            </w:tcBorders>
          </w:tcPr>
          <w:p>
            <w:pPr>
              <w:spacing w:after="0"/>
              <w:rPr>
                <w:sz w:val="15"/>
                <w:szCs w:val="15"/>
                <w:color w:val="auto"/>
              </w:rPr>
            </w:pPr>
          </w:p>
        </w:tc>
        <w:tc>
          <w:tcPr>
            <w:tcW w:w="1100" w:type="dxa"/>
            <w:vAlign w:val="bottom"/>
            <w:tcBorders>
              <w:right w:val="single" w:sz="8" w:color="58595B"/>
            </w:tcBorders>
          </w:tcPr>
          <w:p>
            <w:pPr>
              <w:spacing w:after="0"/>
              <w:rPr>
                <w:sz w:val="15"/>
                <w:szCs w:val="15"/>
                <w:color w:val="auto"/>
              </w:rPr>
            </w:pP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Fuel oil no. 2 (with operating requirements)</w:t>
            </w: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00" w:type="dxa"/>
            <w:vAlign w:val="bottom"/>
          </w:tcPr>
          <w:p>
            <w:pPr>
              <w:spacing w:after="0"/>
              <w:rPr>
                <w:sz w:val="15"/>
                <w:szCs w:val="15"/>
                <w:color w:val="auto"/>
              </w:rPr>
            </w:pPr>
          </w:p>
        </w:tc>
        <w:tc>
          <w:tcPr>
            <w:tcW w:w="5300" w:type="dxa"/>
            <w:vAlign w:val="bottom"/>
          </w:tcPr>
          <w:p>
            <w:pPr>
              <w:ind w:left="24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00" w:type="dxa"/>
            <w:vAlign w:val="bottom"/>
            <w:vMerge w:val="restart"/>
          </w:tcPr>
          <w:p>
            <w:pPr>
              <w:ind w:left="160"/>
              <w:spacing w:after="0"/>
              <w:rPr>
                <w:sz w:val="20"/>
                <w:szCs w:val="20"/>
                <w:color w:val="auto"/>
              </w:rPr>
            </w:pPr>
            <w:r>
              <w:rPr>
                <w:rFonts w:ascii="Arial" w:cs="Arial" w:eastAsia="Arial" w:hAnsi="Arial"/>
                <w:sz w:val="13"/>
                <w:szCs w:val="13"/>
                <w:color w:val="231F20"/>
              </w:rPr>
              <w:t>2 of 5</w:t>
            </w:r>
          </w:p>
        </w:tc>
        <w:tc>
          <w:tcPr>
            <w:tcW w:w="5300" w:type="dxa"/>
            <w:vAlign w:val="bottom"/>
          </w:tcPr>
          <w:p>
            <w:pPr>
              <w:ind w:left="244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5500" w:type="dxa"/>
            <w:vAlign w:val="bottom"/>
            <w:vMerge w:val="continue"/>
          </w:tcPr>
          <w:p>
            <w:pPr>
              <w:spacing w:after="0"/>
              <w:rPr>
                <w:sz w:val="7"/>
                <w:szCs w:val="7"/>
                <w:color w:val="auto"/>
              </w:rPr>
            </w:pPr>
          </w:p>
        </w:tc>
        <w:tc>
          <w:tcPr>
            <w:tcW w:w="53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47"/>
        </w:trPr>
        <w:tc>
          <w:tcPr>
            <w:tcW w:w="5500" w:type="dxa"/>
            <w:vAlign w:val="bottom"/>
            <w:tcBorders>
              <w:bottom w:val="single" w:sz="8" w:color="231F20"/>
            </w:tcBorders>
          </w:tcPr>
          <w:p>
            <w:pPr>
              <w:spacing w:after="0"/>
              <w:rPr>
                <w:sz w:val="4"/>
                <w:szCs w:val="4"/>
                <w:color w:val="auto"/>
              </w:rPr>
            </w:pPr>
          </w:p>
        </w:tc>
        <w:tc>
          <w:tcPr>
            <w:tcW w:w="5300" w:type="dxa"/>
            <w:vAlign w:val="bottom"/>
            <w:tcBorders>
              <w:bottom w:val="single" w:sz="8" w:color="231F20"/>
            </w:tcBorders>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0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300" w:type="dxa"/>
            <w:vAlign w:val="bottom"/>
            <w:vMerge w:val="restart"/>
          </w:tcPr>
          <w:p>
            <w:pPr>
              <w:ind w:left="38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49"/>
        </w:trPr>
        <w:tc>
          <w:tcPr>
            <w:tcW w:w="5500" w:type="dxa"/>
            <w:vAlign w:val="bottom"/>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434008109 C | 08.2013</w:t>
            </w:r>
          </w:p>
        </w:tc>
        <w:tc>
          <w:tcPr>
            <w:tcW w:w="53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800"/>
            </w:cols>
            <w:pgMar w:left="720" w:top="929" w:right="720" w:bottom="452" w:gutter="0" w:footer="0" w:header="0"/>
          </w:sectPr>
        </w:pPr>
      </w:p>
      <w:bookmarkStart w:id="2" w:name="page3"/>
      <w:bookmarkEnd w:id="2"/>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SB745WS/1550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76073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extLst>
                    </a:blip>
                    <a:srcRect/>
                    <a:stretch>
                      <a:fillRect/>
                    </a:stretch>
                  </pic:blipFill>
                  <pic:spPr bwMode="auto">
                    <a:xfrm>
                      <a:off x="0" y="0"/>
                      <a:ext cx="6877050" cy="7607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71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7120" w:type="dxa"/>
            <w:vAlign w:val="bottom"/>
            <w:tcBorders>
              <w:left w:val="single" w:sz="8" w:color="58595B"/>
              <w:bottom w:val="single" w:sz="8" w:color="58595B"/>
              <w:right w:val="single" w:sz="8" w:color="58595B"/>
            </w:tcBorders>
          </w:tcPr>
          <w:p>
            <w:pPr>
              <w:spacing w:after="0"/>
              <w:rPr>
                <w:sz w:val="4"/>
                <w:szCs w:val="4"/>
                <w:color w:val="auto"/>
              </w:rPr>
            </w:pPr>
          </w:p>
        </w:tc>
        <w:tc>
          <w:tcPr>
            <w:tcW w:w="3700" w:type="dxa"/>
            <w:vAlign w:val="bottom"/>
            <w:tcBorders>
              <w:bottom w:val="single" w:sz="8" w:color="58595B"/>
              <w:right w:val="single" w:sz="8" w:color="58595B"/>
            </w:tcBorders>
          </w:tcPr>
          <w:p>
            <w:pPr>
              <w:spacing w:after="0"/>
              <w:rPr>
                <w:sz w:val="4"/>
                <w:szCs w:val="4"/>
                <w:color w:val="auto"/>
              </w:rPr>
            </w:pPr>
          </w:p>
        </w:tc>
      </w:tr>
      <w:tr>
        <w:trPr>
          <w:trHeight w:val="215"/>
        </w:trPr>
        <w:tc>
          <w:tcPr>
            <w:tcW w:w="71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Plumbing Board</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Approved</w:t>
            </w:r>
          </w:p>
        </w:tc>
      </w:tr>
      <w:tr>
        <w:trPr>
          <w:trHeight w:val="269"/>
        </w:trPr>
        <w:tc>
          <w:tcPr>
            <w:tcW w:w="71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W0845.2C</w:t>
            </w:r>
          </w:p>
        </w:tc>
      </w:tr>
      <w:tr>
        <w:trPr>
          <w:trHeight w:val="39"/>
        </w:trPr>
        <w:tc>
          <w:tcPr>
            <w:tcW w:w="7120" w:type="dxa"/>
            <w:vAlign w:val="bottom"/>
            <w:tcBorders>
              <w:left w:val="single" w:sz="8" w:color="58595B"/>
              <w:bottom w:val="single" w:sz="8" w:color="58595B"/>
              <w:right w:val="single" w:sz="8" w:color="58595B"/>
            </w:tcBorders>
          </w:tcPr>
          <w:p>
            <w:pPr>
              <w:spacing w:after="0"/>
              <w:rPr>
                <w:sz w:val="3"/>
                <w:szCs w:val="3"/>
                <w:color w:val="auto"/>
              </w:rPr>
            </w:pPr>
          </w:p>
        </w:tc>
        <w:tc>
          <w:tcPr>
            <w:tcW w:w="37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449580</wp:posOffset>
                </wp:positionV>
                <wp:extent cx="0" cy="310578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10578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35.4pt" to="0.85pt,279.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449580</wp:posOffset>
                </wp:positionV>
                <wp:extent cx="0" cy="310578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10578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5.4pt" to="540.4pt,279.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3552190</wp:posOffset>
                </wp:positionV>
                <wp:extent cx="685863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79.7pt" to="540.65pt,279.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229870</wp:posOffset>
                </wp:positionV>
                <wp:extent cx="6858000" cy="22034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33" o:spid="_x0000_s1058" style="position:absolute;margin-left:0.65pt;margin-top:18.1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229870</wp:posOffset>
                </wp:positionV>
                <wp:extent cx="686498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8.1pt" to="540.9pt,18.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226695</wp:posOffset>
                </wp:positionV>
                <wp:extent cx="0" cy="22606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17.85pt" to="0.6pt,35.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226695</wp:posOffset>
                </wp:positionV>
                <wp:extent cx="0" cy="22606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17.85pt" to="540.65pt,35.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449580</wp:posOffset>
                </wp:positionV>
                <wp:extent cx="686498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5.4pt" to="540.9pt,35.4pt" o:allowincell="f" strokecolor="#808285" strokeweight="0.5pt"/>
            </w:pict>
          </mc:Fallback>
        </mc:AlternateContent>
      </w:r>
    </w:p>
    <w:p>
      <w:pPr>
        <w:spacing w:after="0" w:line="24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(Jacket Installed)</w:t>
      </w:r>
    </w:p>
    <w:p>
      <w:pPr>
        <w:spacing w:after="0" w:line="198" w:lineRule="exact"/>
        <w:rPr>
          <w:sz w:val="20"/>
          <w:szCs w:val="20"/>
          <w:color w:val="auto"/>
        </w:rPr>
      </w:pPr>
    </w:p>
    <w:p>
      <w:pPr>
        <w:ind w:left="6440"/>
        <w:spacing w:after="0"/>
        <w:rPr>
          <w:sz w:val="20"/>
          <w:szCs w:val="20"/>
          <w:color w:val="auto"/>
        </w:rPr>
      </w:pPr>
      <w:r>
        <w:rPr>
          <w:rFonts w:ascii="Arial" w:cs="Arial" w:eastAsia="Arial" w:hAnsi="Arial"/>
          <w:sz w:val="16"/>
          <w:szCs w:val="16"/>
          <w:color w:val="231F20"/>
        </w:rPr>
        <w:t>L</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977265</wp:posOffset>
            </wp:positionH>
            <wp:positionV relativeFrom="paragraph">
              <wp:posOffset>-57785</wp:posOffset>
            </wp:positionV>
            <wp:extent cx="4954270" cy="25050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extLst>
                    </a:blip>
                    <a:srcRect/>
                    <a:stretch>
                      <a:fillRect/>
                    </a:stretch>
                  </pic:blipFill>
                  <pic:spPr bwMode="auto">
                    <a:xfrm>
                      <a:off x="0" y="0"/>
                      <a:ext cx="4954270" cy="25050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tbl>
      <w:tblPr>
        <w:tblLayout w:type="fixed"/>
        <w:tblInd w:w="1480" w:type="dxa"/>
        <w:tblCellMar>
          <w:top w:w="0" w:type="dxa"/>
          <w:left w:w="0" w:type="dxa"/>
          <w:bottom w:w="0" w:type="dxa"/>
          <w:right w:w="0" w:type="dxa"/>
        </w:tblCellMar>
      </w:tblPr>
      <w:tr>
        <w:trPr>
          <w:trHeight w:val="195"/>
        </w:trPr>
        <w:tc>
          <w:tcPr>
            <w:tcW w:w="240" w:type="dxa"/>
            <w:vAlign w:val="bottom"/>
          </w:tcPr>
          <w:p>
            <w:pPr>
              <w:spacing w:after="0"/>
              <w:rPr>
                <w:sz w:val="16"/>
                <w:szCs w:val="16"/>
                <w:color w:val="auto"/>
              </w:rPr>
            </w:pPr>
          </w:p>
        </w:tc>
        <w:tc>
          <w:tcPr>
            <w:tcW w:w="7280" w:type="dxa"/>
            <w:vAlign w:val="bottom"/>
          </w:tcPr>
          <w:p>
            <w:pPr>
              <w:ind w:left="6400"/>
              <w:spacing w:after="0"/>
              <w:rPr>
                <w:sz w:val="20"/>
                <w:szCs w:val="20"/>
                <w:color w:val="auto"/>
              </w:rPr>
            </w:pPr>
            <w:r>
              <w:rPr>
                <w:rFonts w:ascii="Arial" w:cs="Arial" w:eastAsia="Arial" w:hAnsi="Arial"/>
                <w:sz w:val="16"/>
                <w:szCs w:val="16"/>
                <w:color w:val="231F20"/>
              </w:rPr>
              <w:t>D</w:t>
            </w:r>
          </w:p>
        </w:tc>
      </w:tr>
      <w:tr>
        <w:trPr>
          <w:trHeight w:val="402"/>
        </w:trPr>
        <w:tc>
          <w:tcPr>
            <w:tcW w:w="240" w:type="dxa"/>
            <w:vAlign w:val="bottom"/>
            <w:textDirection w:val="btLr"/>
          </w:tcPr>
          <w:p>
            <w:pPr>
              <w:ind w:left="1"/>
              <w:spacing w:after="0" w:line="239" w:lineRule="auto"/>
              <w:rPr>
                <w:sz w:val="20"/>
                <w:szCs w:val="20"/>
                <w:color w:val="auto"/>
              </w:rPr>
            </w:pPr>
            <w:r>
              <w:rPr>
                <w:rFonts w:ascii="Arial" w:cs="Arial" w:eastAsia="Arial" w:hAnsi="Arial"/>
                <w:sz w:val="16"/>
                <w:szCs w:val="16"/>
                <w:color w:val="231F20"/>
                <w:w w:val="92"/>
              </w:rPr>
              <w:t>H</w:t>
            </w:r>
            <w:r>
              <w:rPr>
                <w:rFonts w:ascii="Arial" w:cs="Arial" w:eastAsia="Arial" w:hAnsi="Arial"/>
                <w:sz w:val="14"/>
                <w:szCs w:val="14"/>
                <w:color w:val="231F20"/>
                <w:w w:val="92"/>
              </w:rPr>
              <w:t>1</w:t>
            </w:r>
          </w:p>
        </w:tc>
        <w:tc>
          <w:tcPr>
            <w:tcW w:w="7280" w:type="dxa"/>
            <w:vAlign w:val="bottom"/>
            <w:textDirection w:val="btLr"/>
          </w:tcPr>
          <w:p>
            <w:pPr>
              <w:ind w:left="7136"/>
              <w:spacing w:after="0" w:line="188" w:lineRule="auto"/>
              <w:rPr>
                <w:sz w:val="20"/>
                <w:szCs w:val="20"/>
                <w:color w:val="auto"/>
              </w:rPr>
            </w:pPr>
            <w:r>
              <w:rPr>
                <w:rFonts w:ascii="Arial" w:cs="Arial" w:eastAsia="Arial" w:hAnsi="Arial"/>
                <w:sz w:val="16"/>
                <w:szCs w:val="16"/>
                <w:color w:val="231F20"/>
                <w:w w:val="86"/>
              </w:rPr>
              <w:t>H</w:t>
            </w:r>
          </w:p>
        </w:tc>
      </w:tr>
      <w:tr>
        <w:trPr>
          <w:trHeight w:val="288"/>
        </w:trPr>
        <w:tc>
          <w:tcPr>
            <w:tcW w:w="240" w:type="dxa"/>
            <w:vAlign w:val="bottom"/>
          </w:tcPr>
          <w:p>
            <w:pPr>
              <w:spacing w:after="0"/>
              <w:rPr>
                <w:sz w:val="24"/>
                <w:szCs w:val="24"/>
                <w:color w:val="auto"/>
              </w:rPr>
            </w:pPr>
          </w:p>
        </w:tc>
        <w:tc>
          <w:tcPr>
            <w:tcW w:w="7280" w:type="dxa"/>
            <w:vAlign w:val="bottom"/>
            <w:textDirection w:val="btLr"/>
          </w:tcPr>
          <w:p>
            <w:pPr>
              <w:ind w:left="94"/>
              <w:spacing w:after="0"/>
              <w:rPr>
                <w:sz w:val="20"/>
                <w:szCs w:val="20"/>
                <w:color w:val="auto"/>
              </w:rPr>
            </w:pPr>
            <w:r>
              <w:rPr>
                <w:rFonts w:ascii="Arial" w:cs="Arial" w:eastAsia="Arial" w:hAnsi="Arial"/>
                <w:sz w:val="14"/>
                <w:szCs w:val="14"/>
                <w:color w:val="231F20"/>
                <w:w w:val="78"/>
              </w:rPr>
              <w:t>C</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3267075</wp:posOffset>
            </wp:positionH>
            <wp:positionV relativeFrom="paragraph">
              <wp:posOffset>636905</wp:posOffset>
            </wp:positionV>
            <wp:extent cx="1837055" cy="2228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extLst>
                    </a:blip>
                    <a:srcRect/>
                    <a:stretch>
                      <a:fillRect/>
                    </a:stretch>
                  </pic:blipFill>
                  <pic:spPr bwMode="auto">
                    <a:xfrm>
                      <a:off x="0" y="0"/>
                      <a:ext cx="1837055" cy="2228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3060"/>
        <w:spacing w:after="0"/>
        <w:rPr>
          <w:sz w:val="20"/>
          <w:szCs w:val="20"/>
          <w:color w:val="auto"/>
        </w:rPr>
      </w:pPr>
      <w:r>
        <w:rPr>
          <w:rFonts w:ascii="Arial" w:cs="Arial" w:eastAsia="Arial" w:hAnsi="Arial"/>
          <w:sz w:val="16"/>
          <w:szCs w:val="16"/>
          <w:color w:val="231F20"/>
        </w:rPr>
        <w:t>A</w:t>
      </w:r>
    </w:p>
    <w:p>
      <w:pPr>
        <w:jc w:val="right"/>
        <w:ind w:right="4200"/>
        <w:spacing w:after="0" w:line="201" w:lineRule="auto"/>
        <w:rPr>
          <w:sz w:val="20"/>
          <w:szCs w:val="20"/>
          <w:color w:val="auto"/>
        </w:rPr>
      </w:pPr>
      <w:r>
        <w:rPr>
          <w:rFonts w:ascii="Arial" w:cs="Arial" w:eastAsia="Arial" w:hAnsi="Arial"/>
          <w:sz w:val="14"/>
          <w:szCs w:val="14"/>
          <w:color w:val="231F20"/>
        </w:rPr>
        <w:t>L</w:t>
      </w:r>
      <w:r>
        <w:rPr>
          <w:rFonts w:ascii="Arial" w:cs="Arial" w:eastAsia="Arial" w:hAnsi="Arial"/>
          <w:sz w:val="13"/>
          <w:szCs w:val="13"/>
          <w:color w:val="231F20"/>
        </w:rPr>
        <w:t>1</w:t>
      </w:r>
    </w:p>
    <w:p>
      <w:pPr>
        <w:ind w:left="3060"/>
        <w:spacing w:after="0" w:line="188" w:lineRule="auto"/>
        <w:rPr>
          <w:sz w:val="20"/>
          <w:szCs w:val="20"/>
          <w:color w:val="auto"/>
        </w:rPr>
      </w:pPr>
      <w:r>
        <w:rPr>
          <w:rFonts w:ascii="Arial" w:cs="Arial" w:eastAsia="Arial" w:hAnsi="Arial"/>
          <w:sz w:val="16"/>
          <w:szCs w:val="16"/>
          <w:color w:val="231F20"/>
        </w:rPr>
        <w:t>B</w:t>
      </w:r>
    </w:p>
    <w:p>
      <w:pPr>
        <w:spacing w:after="0" w:line="331" w:lineRule="exact"/>
        <w:rPr>
          <w:sz w:val="20"/>
          <w:szCs w:val="20"/>
          <w:color w:val="auto"/>
        </w:rPr>
      </w:pPr>
    </w:p>
    <w:tbl>
      <w:tblPr>
        <w:tblLayout w:type="fixed"/>
        <w:tblInd w:w="2540" w:type="dxa"/>
        <w:tblCellMar>
          <w:top w:w="0" w:type="dxa"/>
          <w:left w:w="0" w:type="dxa"/>
          <w:bottom w:w="0" w:type="dxa"/>
          <w:right w:w="0" w:type="dxa"/>
        </w:tblCellMar>
      </w:tblPr>
      <w:tr>
        <w:trPr>
          <w:trHeight w:val="184"/>
        </w:trPr>
        <w:tc>
          <w:tcPr>
            <w:tcW w:w="1120" w:type="dxa"/>
            <w:vAlign w:val="bottom"/>
            <w:tcBorders>
              <w:bottom w:val="single" w:sz="8" w:color="231F20"/>
            </w:tcBorders>
          </w:tcPr>
          <w:p>
            <w:pPr>
              <w:ind w:left="160"/>
              <w:spacing w:after="0"/>
              <w:rPr>
                <w:sz w:val="20"/>
                <w:szCs w:val="20"/>
                <w:color w:val="auto"/>
              </w:rPr>
            </w:pPr>
            <w:r>
              <w:rPr>
                <w:rFonts w:ascii="Arial" w:cs="Arial" w:eastAsia="Arial" w:hAnsi="Arial"/>
                <w:sz w:val="16"/>
                <w:szCs w:val="16"/>
                <w:color w:val="231F20"/>
                <w:w w:val="93"/>
              </w:rPr>
              <w:t>FRONT VIEW</w:t>
            </w:r>
          </w:p>
        </w:tc>
        <w:tc>
          <w:tcPr>
            <w:tcW w:w="3460" w:type="dxa"/>
            <w:vAlign w:val="bottom"/>
          </w:tcPr>
          <w:p>
            <w:pPr>
              <w:jc w:val="center"/>
              <w:ind w:left="2311"/>
              <w:spacing w:after="0"/>
              <w:rPr>
                <w:sz w:val="20"/>
                <w:szCs w:val="20"/>
                <w:color w:val="auto"/>
              </w:rPr>
            </w:pPr>
            <w:r>
              <w:rPr>
                <w:rFonts w:ascii="Arial" w:cs="Arial" w:eastAsia="Arial" w:hAnsi="Arial"/>
                <w:sz w:val="16"/>
                <w:szCs w:val="16"/>
                <w:u w:val="single" w:color="auto"/>
                <w:color w:val="231F20"/>
                <w:w w:val="78"/>
              </w:rPr>
              <w:t>RIGHT SIDE VIEW</w:t>
            </w:r>
          </w:p>
        </w:tc>
      </w:tr>
      <w:tr>
        <w:trPr>
          <w:trHeight w:val="146"/>
        </w:trPr>
        <w:tc>
          <w:tcPr>
            <w:tcW w:w="1120" w:type="dxa"/>
            <w:vAlign w:val="bottom"/>
          </w:tcPr>
          <w:p>
            <w:pPr>
              <w:ind w:left="440"/>
              <w:spacing w:after="0"/>
              <w:rPr>
                <w:sz w:val="20"/>
                <w:szCs w:val="20"/>
                <w:color w:val="auto"/>
              </w:rPr>
            </w:pPr>
            <w:r>
              <w:rPr>
                <w:rFonts w:ascii="Arial" w:cs="Arial" w:eastAsia="Arial" w:hAnsi="Arial"/>
                <w:sz w:val="12"/>
                <w:szCs w:val="12"/>
                <w:color w:val="231F20"/>
              </w:rPr>
              <w:t>NTS</w:t>
            </w:r>
          </w:p>
        </w:tc>
        <w:tc>
          <w:tcPr>
            <w:tcW w:w="3460" w:type="dxa"/>
            <w:vAlign w:val="bottom"/>
          </w:tcPr>
          <w:p>
            <w:pPr>
              <w:jc w:val="center"/>
              <w:ind w:left="2271"/>
              <w:spacing w:after="0" w:line="137" w:lineRule="exact"/>
              <w:rPr>
                <w:sz w:val="20"/>
                <w:szCs w:val="20"/>
                <w:color w:val="auto"/>
              </w:rPr>
            </w:pPr>
            <w:r>
              <w:rPr>
                <w:rFonts w:ascii="Arial" w:cs="Arial" w:eastAsia="Arial" w:hAnsi="Arial"/>
                <w:sz w:val="12"/>
                <w:szCs w:val="12"/>
                <w:color w:val="231F20"/>
                <w:w w:val="83"/>
              </w:rPr>
              <w:t>NTS</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12700</wp:posOffset>
            </wp:positionH>
            <wp:positionV relativeFrom="paragraph">
              <wp:posOffset>343535</wp:posOffset>
            </wp:positionV>
            <wp:extent cx="6877050" cy="18472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extLst>
                    </a:blip>
                    <a:srcRect/>
                    <a:stretch>
                      <a:fillRect/>
                    </a:stretch>
                  </pic:blipFill>
                  <pic:spPr bwMode="auto">
                    <a:xfrm>
                      <a:off x="0" y="0"/>
                      <a:ext cx="6877050" cy="1847215"/>
                    </a:xfrm>
                    <a:prstGeom prst="rect">
                      <a:avLst/>
                    </a:prstGeom>
                    <a:noFill/>
                  </pic:spPr>
                </pic:pic>
              </a:graphicData>
            </a:graphic>
          </wp:anchor>
        </w:drawing>
      </w:r>
    </w:p>
    <w:p>
      <w:pPr>
        <w:spacing w:after="0" w:line="200" w:lineRule="exact"/>
        <w:rPr>
          <w:sz w:val="20"/>
          <w:szCs w:val="20"/>
          <w:color w:val="auto"/>
        </w:rPr>
      </w:pPr>
    </w:p>
    <w:p>
      <w:pPr>
        <w:spacing w:after="0" w:line="224" w:lineRule="exact"/>
        <w:rPr>
          <w:sz w:val="20"/>
          <w:szCs w:val="20"/>
          <w:color w:val="auto"/>
        </w:rPr>
      </w:pPr>
    </w:p>
    <w:p>
      <w:pPr>
        <w:ind w:left="200"/>
        <w:spacing w:after="0"/>
        <w:rPr>
          <w:sz w:val="20"/>
          <w:szCs w:val="20"/>
          <w:color w:val="auto"/>
        </w:rPr>
      </w:pPr>
      <w:r>
        <w:rPr>
          <w:rFonts w:ascii="Arial" w:cs="Arial" w:eastAsia="Arial" w:hAnsi="Arial"/>
          <w:sz w:val="16"/>
          <w:szCs w:val="16"/>
          <w:b w:val="1"/>
          <w:bCs w:val="1"/>
          <w:color w:val="FFFFFF"/>
        </w:rPr>
        <w:t>Boiler Dimensions Data</w:t>
      </w:r>
    </w:p>
    <w:p>
      <w:pPr>
        <w:spacing w:after="0" w:line="85" w:lineRule="exact"/>
        <w:rPr>
          <w:sz w:val="20"/>
          <w:szCs w:val="20"/>
          <w:color w:val="auto"/>
        </w:rPr>
      </w:pPr>
    </w:p>
    <w:tbl>
      <w:tblPr>
        <w:tblLayout w:type="fixed"/>
        <w:tblInd w:w="50" w:type="dxa"/>
        <w:tblCellMar>
          <w:top w:w="0" w:type="dxa"/>
          <w:left w:w="0" w:type="dxa"/>
          <w:bottom w:w="0" w:type="dxa"/>
          <w:right w:w="0" w:type="dxa"/>
        </w:tblCellMar>
      </w:tblPr>
      <w:tr>
        <w:trPr>
          <w:trHeight w:val="233"/>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4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85"/>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44 ½ [1,130]</w:t>
            </w:r>
          </w:p>
        </w:tc>
      </w:tr>
      <w:tr>
        <w:trPr>
          <w:trHeight w:val="280"/>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Overall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48 ¼ [1,225]</w:t>
            </w:r>
          </w:p>
        </w:tc>
      </w:tr>
      <w:tr>
        <w:trPr>
          <w:trHeight w:val="294"/>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burner plate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62 </w:t>
            </w:r>
            <w:r>
              <w:rPr>
                <w:rFonts w:ascii="MS PGothic" w:cs="MS PGothic" w:eastAsia="MS PGothic" w:hAnsi="MS PGothic"/>
                <w:sz w:val="16"/>
                <w:szCs w:val="16"/>
                <w:color w:val="231F20"/>
              </w:rPr>
              <w:t>⅝</w:t>
            </w:r>
            <w:r>
              <w:rPr>
                <w:rFonts w:ascii="Arial" w:cs="Arial" w:eastAsia="Arial" w:hAnsi="Arial"/>
                <w:sz w:val="14"/>
                <w:szCs w:val="14"/>
                <w:color w:val="231F20"/>
              </w:rPr>
              <w:t xml:space="preserve"> [1,590]</w:t>
            </w:r>
          </w:p>
        </w:tc>
      </w:tr>
      <w:tr>
        <w:trPr>
          <w:trHeight w:val="266"/>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D</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¾ [70]</w:t>
            </w:r>
          </w:p>
        </w:tc>
      </w:tr>
      <w:tr>
        <w:trPr>
          <w:trHeight w:val="294"/>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85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[2,180]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85 </w:t>
            </w:r>
            <w:r>
              <w:rPr>
                <w:rFonts w:ascii="Arial" w:cs="Arial" w:eastAsia="Arial" w:hAnsi="Arial"/>
                <w:sz w:val="16"/>
                <w:szCs w:val="16"/>
                <w:color w:val="231F20"/>
              </w:rPr>
              <w:t>½</w:t>
            </w:r>
            <w:r>
              <w:rPr>
                <w:rFonts w:ascii="Arial" w:cs="Arial" w:eastAsia="Arial" w:hAnsi="Arial"/>
                <w:sz w:val="14"/>
                <w:szCs w:val="14"/>
                <w:color w:val="231F20"/>
              </w:rPr>
              <w:t xml:space="preserve"> [2,165]</w:t>
            </w:r>
          </w:p>
        </w:tc>
      </w:tr>
      <w:tr>
        <w:trPr>
          <w:trHeight w:val="266"/>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121 ¼ [3,080]</w:t>
            </w:r>
          </w:p>
        </w:tc>
      </w:tr>
      <w:tr>
        <w:trPr>
          <w:trHeight w:val="327"/>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112 </w:t>
            </w:r>
            <w:r>
              <w:rPr>
                <w:rFonts w:ascii="Arial" w:cs="Arial" w:eastAsia="Arial" w:hAnsi="Arial"/>
                <w:sz w:val="16"/>
                <w:szCs w:val="16"/>
                <w:color w:val="231F20"/>
              </w:rPr>
              <w:t>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[2,850]</w:t>
            </w:r>
          </w:p>
        </w:tc>
      </w:tr>
      <w:tr>
        <w:trPr>
          <w:trHeight w:val="20"/>
        </w:trPr>
        <w:tc>
          <w:tcPr>
            <w:tcW w:w="140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80" w:type="dxa"/>
            <w:vAlign w:val="bottom"/>
            <w:tcBorders>
              <w:right w:val="single" w:sz="8" w:color="58595B"/>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58595B"/>
          </w:tcPr>
          <w:p>
            <w:pPr>
              <w:spacing w:after="0" w:line="20" w:lineRule="exact"/>
              <w:rPr>
                <w:sz w:val="1"/>
                <w:szCs w:val="1"/>
                <w:color w:val="auto"/>
              </w:rPr>
            </w:pPr>
          </w:p>
        </w:tc>
        <w:tc>
          <w:tcPr>
            <w:tcW w:w="2140" w:type="dxa"/>
            <w:vAlign w:val="bottom"/>
            <w:tcBorders>
              <w:right w:val="single" w:sz="8" w:color="110A07"/>
            </w:tcBorders>
            <w:shd w:val="clear" w:color="auto" w:fill="110A07"/>
          </w:tcPr>
          <w:p>
            <w:pPr>
              <w:spacing w:after="0" w:line="20" w:lineRule="exact"/>
              <w:rPr>
                <w:sz w:val="1"/>
                <w:szCs w:val="1"/>
                <w:color w:val="auto"/>
              </w:rPr>
            </w:pPr>
          </w:p>
        </w:tc>
      </w:tr>
    </w:tbl>
    <w:p>
      <w:pPr>
        <w:spacing w:after="0" w:line="149" w:lineRule="exact"/>
        <w:rPr>
          <w:sz w:val="20"/>
          <w:szCs w:val="20"/>
          <w:color w:val="auto"/>
        </w:rPr>
      </w:pPr>
    </w:p>
    <w:p>
      <w:pPr>
        <w:ind w:left="20"/>
        <w:spacing w:after="0"/>
        <w:rPr>
          <w:sz w:val="20"/>
          <w:szCs w:val="20"/>
          <w:color w:val="auto"/>
        </w:rPr>
      </w:pPr>
      <w:r>
        <w:rPr>
          <w:rFonts w:ascii="Arial" w:cs="Arial" w:eastAsia="Arial" w:hAnsi="Arial"/>
          <w:sz w:val="14"/>
          <w:szCs w:val="14"/>
          <w:color w:val="231F20"/>
        </w:rPr>
        <w:t>* All dimensions above are within +/- 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00" w:type="dxa"/>
            <w:vAlign w:val="bottom"/>
          </w:tcPr>
          <w:p>
            <w:pPr>
              <w:spacing w:after="0"/>
              <w:rPr>
                <w:sz w:val="15"/>
                <w:szCs w:val="15"/>
                <w:color w:val="auto"/>
              </w:rPr>
            </w:pPr>
          </w:p>
        </w:tc>
        <w:tc>
          <w:tcPr>
            <w:tcW w:w="5300" w:type="dxa"/>
            <w:vAlign w:val="bottom"/>
          </w:tcPr>
          <w:p>
            <w:pPr>
              <w:ind w:left="24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00" w:type="dxa"/>
            <w:vAlign w:val="bottom"/>
            <w:vMerge w:val="restart"/>
          </w:tcPr>
          <w:p>
            <w:pPr>
              <w:ind w:left="160"/>
              <w:spacing w:after="0"/>
              <w:rPr>
                <w:sz w:val="20"/>
                <w:szCs w:val="20"/>
                <w:color w:val="auto"/>
              </w:rPr>
            </w:pPr>
            <w:r>
              <w:rPr>
                <w:rFonts w:ascii="Arial" w:cs="Arial" w:eastAsia="Arial" w:hAnsi="Arial"/>
                <w:sz w:val="13"/>
                <w:szCs w:val="13"/>
                <w:color w:val="231F20"/>
              </w:rPr>
              <w:t>3 of 5</w:t>
            </w:r>
          </w:p>
        </w:tc>
        <w:tc>
          <w:tcPr>
            <w:tcW w:w="5300" w:type="dxa"/>
            <w:vAlign w:val="bottom"/>
          </w:tcPr>
          <w:p>
            <w:pPr>
              <w:ind w:left="244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5500" w:type="dxa"/>
            <w:vAlign w:val="bottom"/>
            <w:vMerge w:val="continue"/>
          </w:tcPr>
          <w:p>
            <w:pPr>
              <w:spacing w:after="0"/>
              <w:rPr>
                <w:sz w:val="5"/>
                <w:szCs w:val="5"/>
                <w:color w:val="auto"/>
              </w:rPr>
            </w:pPr>
          </w:p>
        </w:tc>
        <w:tc>
          <w:tcPr>
            <w:tcW w:w="53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67"/>
        </w:trPr>
        <w:tc>
          <w:tcPr>
            <w:tcW w:w="5500" w:type="dxa"/>
            <w:vAlign w:val="bottom"/>
            <w:tcBorders>
              <w:bottom w:val="single" w:sz="8" w:color="231F20"/>
            </w:tcBorders>
          </w:tcPr>
          <w:p>
            <w:pPr>
              <w:spacing w:after="0"/>
              <w:rPr>
                <w:sz w:val="5"/>
                <w:szCs w:val="5"/>
                <w:color w:val="auto"/>
              </w:rPr>
            </w:pPr>
          </w:p>
        </w:tc>
        <w:tc>
          <w:tcPr>
            <w:tcW w:w="5300" w:type="dxa"/>
            <w:vAlign w:val="bottom"/>
            <w:tcBorders>
              <w:bottom w:val="single" w:sz="8" w:color="231F20"/>
            </w:tcBorders>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550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300" w:type="dxa"/>
            <w:vAlign w:val="bottom"/>
            <w:vMerge w:val="restart"/>
          </w:tcPr>
          <w:p>
            <w:pPr>
              <w:ind w:left="38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49"/>
        </w:trPr>
        <w:tc>
          <w:tcPr>
            <w:tcW w:w="5500" w:type="dxa"/>
            <w:vAlign w:val="bottom"/>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434008109 C | 08.2013</w:t>
            </w:r>
          </w:p>
        </w:tc>
        <w:tc>
          <w:tcPr>
            <w:tcW w:w="53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840"/>
            </w:cols>
            <w:pgMar w:left="720" w:top="929" w:right="680" w:bottom="452" w:gutter="0" w:footer="0" w:header="0"/>
          </w:sectPr>
        </w:pPr>
      </w:p>
      <w:bookmarkStart w:id="3" w:name="page4"/>
      <w:bookmarkEnd w:id="3"/>
    </w:tbl>
    <w:p>
      <w:pPr>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SB745WS/1550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5427345</wp:posOffset>
            </wp:positionH>
            <wp:positionV relativeFrom="paragraph">
              <wp:posOffset>-176530</wp:posOffset>
            </wp:positionV>
            <wp:extent cx="1247775" cy="3244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spacing w:after="0"/>
        <w:rPr>
          <w:sz w:val="20"/>
          <w:szCs w:val="20"/>
          <w:color w:val="auto"/>
        </w:rPr>
      </w:pPr>
      <w:r>
        <w:rPr>
          <w:rFonts w:ascii="Arial" w:cs="Arial" w:eastAsia="Arial" w:hAnsi="Arial"/>
          <w:sz w:val="28"/>
          <w:szCs w:val="28"/>
          <w:color w:val="231F20"/>
        </w:rPr>
        <w:t>Stainless Steel Condensing Boiler</w:t>
      </w:r>
    </w:p>
    <w:p>
      <w:pPr>
        <w:spacing w:after="0"/>
        <w:rPr>
          <w:sz w:val="20"/>
          <w:szCs w:val="20"/>
          <w:color w:val="auto"/>
        </w:rPr>
        <w:sectPr>
          <w:pgSz w:w="12240" w:h="15840" w:orient="portrait"/>
          <w:cols w:equalWidth="0" w:num="1">
            <w:col w:w="4340"/>
          </w:cols>
          <w:pgMar w:left="880" w:top="929" w:right="7020" w:bottom="452" w:gutter="0" w:footer="0" w:header="0"/>
        </w:sectPr>
      </w:pPr>
      <w:r>
        <w:rPr>
          <w:sz w:val="20"/>
          <w:szCs w:val="20"/>
          <w:color w:val="auto"/>
        </w:rPr>
        <w:drawing>
          <wp:anchor simplePos="0" relativeHeight="251657728" behindDoc="1" locked="0" layoutInCell="0" allowOverlap="1">
            <wp:simplePos x="0" y="0"/>
            <wp:positionH relativeFrom="column">
              <wp:posOffset>-100965</wp:posOffset>
            </wp:positionH>
            <wp:positionV relativeFrom="paragraph">
              <wp:posOffset>323850</wp:posOffset>
            </wp:positionV>
            <wp:extent cx="6864350" cy="277939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extLst>
                    </a:blip>
                    <a:srcRect/>
                    <a:stretch>
                      <a:fillRect/>
                    </a:stretch>
                  </pic:blipFill>
                  <pic:spPr bwMode="auto">
                    <a:xfrm>
                      <a:off x="0" y="0"/>
                      <a:ext cx="6864350" cy="27793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Block Dimensions and Connections (Jacket Removed)</w:t>
      </w:r>
    </w:p>
    <w:p>
      <w:pPr>
        <w:spacing w:after="0" w:line="134" w:lineRule="exact"/>
        <w:rPr>
          <w:sz w:val="20"/>
          <w:szCs w:val="20"/>
          <w:color w:val="auto"/>
        </w:rPr>
      </w:pPr>
    </w:p>
    <w:tbl>
      <w:tblPr>
        <w:tblLayout w:type="fixed"/>
        <w:tblInd w:w="2120" w:type="dxa"/>
        <w:tblCellMar>
          <w:top w:w="0" w:type="dxa"/>
          <w:left w:w="0" w:type="dxa"/>
          <w:bottom w:w="0" w:type="dxa"/>
          <w:right w:w="0" w:type="dxa"/>
        </w:tblCellMar>
      </w:tblPr>
      <w:tr>
        <w:trPr>
          <w:trHeight w:val="141"/>
        </w:trPr>
        <w:tc>
          <w:tcPr>
            <w:tcW w:w="200" w:type="dxa"/>
            <w:vAlign w:val="bottom"/>
          </w:tcPr>
          <w:p>
            <w:pPr>
              <w:spacing w:after="0"/>
              <w:rPr>
                <w:sz w:val="12"/>
                <w:szCs w:val="12"/>
                <w:color w:val="auto"/>
              </w:rPr>
            </w:pPr>
          </w:p>
        </w:tc>
        <w:tc>
          <w:tcPr>
            <w:tcW w:w="1200" w:type="dxa"/>
            <w:vAlign w:val="bottom"/>
          </w:tcPr>
          <w:p>
            <w:pPr>
              <w:jc w:val="right"/>
              <w:ind w:right="958"/>
              <w:spacing w:after="0"/>
              <w:rPr>
                <w:sz w:val="20"/>
                <w:szCs w:val="20"/>
                <w:color w:val="auto"/>
              </w:rPr>
            </w:pPr>
            <w:r>
              <w:rPr>
                <w:rFonts w:ascii="Arial" w:cs="Arial" w:eastAsia="Arial" w:hAnsi="Arial"/>
                <w:sz w:val="12"/>
                <w:szCs w:val="12"/>
                <w:color w:val="231F20"/>
              </w:rPr>
              <w:t>A</w:t>
            </w:r>
          </w:p>
        </w:tc>
        <w:tc>
          <w:tcPr>
            <w:tcW w:w="940" w:type="dxa"/>
            <w:vAlign w:val="bottom"/>
          </w:tcPr>
          <w:p>
            <w:pPr>
              <w:ind w:left="340"/>
              <w:spacing w:after="0"/>
              <w:rPr>
                <w:sz w:val="20"/>
                <w:szCs w:val="20"/>
                <w:color w:val="auto"/>
              </w:rPr>
            </w:pPr>
            <w:r>
              <w:rPr>
                <w:rFonts w:ascii="Arial" w:cs="Arial" w:eastAsia="Arial" w:hAnsi="Arial"/>
                <w:sz w:val="12"/>
                <w:szCs w:val="12"/>
                <w:color w:val="231F20"/>
              </w:rPr>
              <w:t>B</w:t>
            </w:r>
          </w:p>
        </w:tc>
        <w:tc>
          <w:tcPr>
            <w:tcW w:w="12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02"/>
        </w:trPr>
        <w:tc>
          <w:tcPr>
            <w:tcW w:w="200" w:type="dxa"/>
            <w:vAlign w:val="bottom"/>
          </w:tcPr>
          <w:p>
            <w:pPr>
              <w:spacing w:after="0"/>
              <w:rPr>
                <w:sz w:val="20"/>
                <w:szCs w:val="20"/>
                <w:color w:val="auto"/>
              </w:rPr>
            </w:pPr>
            <w:r>
              <w:rPr>
                <w:rFonts w:ascii="Arial" w:cs="Arial" w:eastAsia="Arial" w:hAnsi="Arial"/>
                <w:sz w:val="12"/>
                <w:szCs w:val="12"/>
                <w:color w:val="231F20"/>
              </w:rPr>
              <w:t>N</w:t>
            </w:r>
          </w:p>
        </w:tc>
        <w:tc>
          <w:tcPr>
            <w:tcW w:w="1200" w:type="dxa"/>
            <w:vAlign w:val="bottom"/>
          </w:tcPr>
          <w:p>
            <w:pPr>
              <w:jc w:val="right"/>
              <w:ind w:right="278"/>
              <w:spacing w:after="0"/>
              <w:rPr>
                <w:sz w:val="20"/>
                <w:szCs w:val="20"/>
                <w:color w:val="auto"/>
              </w:rPr>
            </w:pPr>
            <w:r>
              <w:rPr>
                <w:rFonts w:ascii="Arial" w:cs="Arial" w:eastAsia="Arial" w:hAnsi="Arial"/>
                <w:sz w:val="12"/>
                <w:szCs w:val="12"/>
                <w:color w:val="231F20"/>
              </w:rPr>
              <w:t>C</w:t>
            </w:r>
          </w:p>
        </w:tc>
        <w:tc>
          <w:tcPr>
            <w:tcW w:w="940" w:type="dxa"/>
            <w:vAlign w:val="bottom"/>
          </w:tcPr>
          <w:p>
            <w:pPr>
              <w:ind w:left="500"/>
              <w:spacing w:after="0"/>
              <w:rPr>
                <w:sz w:val="20"/>
                <w:szCs w:val="20"/>
                <w:color w:val="auto"/>
              </w:rPr>
            </w:pPr>
            <w:r>
              <w:rPr>
                <w:rFonts w:ascii="Arial" w:cs="Arial" w:eastAsia="Arial" w:hAnsi="Arial"/>
                <w:sz w:val="12"/>
                <w:szCs w:val="12"/>
                <w:color w:val="231F20"/>
              </w:rPr>
              <w:t>D</w:t>
            </w:r>
          </w:p>
        </w:tc>
        <w:tc>
          <w:tcPr>
            <w:tcW w:w="1200" w:type="dxa"/>
            <w:vAlign w:val="bottom"/>
          </w:tcPr>
          <w:p>
            <w:pPr>
              <w:jc w:val="right"/>
              <w:ind w:right="698"/>
              <w:spacing w:after="0"/>
              <w:rPr>
                <w:sz w:val="20"/>
                <w:szCs w:val="20"/>
                <w:color w:val="auto"/>
              </w:rPr>
            </w:pPr>
            <w:r>
              <w:rPr>
                <w:rFonts w:ascii="Arial" w:cs="Arial" w:eastAsia="Arial" w:hAnsi="Arial"/>
                <w:sz w:val="12"/>
                <w:szCs w:val="12"/>
                <w:color w:val="231F20"/>
              </w:rPr>
              <w:t>E</w:t>
            </w:r>
          </w:p>
        </w:tc>
        <w:tc>
          <w:tcPr>
            <w:tcW w:w="0" w:type="dxa"/>
            <w:vAlign w:val="bottom"/>
          </w:tcPr>
          <w:p>
            <w:pPr>
              <w:spacing w:after="0"/>
              <w:rPr>
                <w:sz w:val="1"/>
                <w:szCs w:val="1"/>
                <w:color w:val="auto"/>
              </w:rPr>
            </w:pPr>
          </w:p>
        </w:tc>
      </w:tr>
      <w:tr>
        <w:trPr>
          <w:trHeight w:val="386"/>
        </w:trPr>
        <w:tc>
          <w:tcPr>
            <w:tcW w:w="200" w:type="dxa"/>
            <w:vAlign w:val="bottom"/>
          </w:tcPr>
          <w:p>
            <w:pPr>
              <w:spacing w:after="0"/>
              <w:rPr>
                <w:sz w:val="24"/>
                <w:szCs w:val="24"/>
                <w:color w:val="auto"/>
              </w:rPr>
            </w:pPr>
          </w:p>
        </w:tc>
        <w:tc>
          <w:tcPr>
            <w:tcW w:w="1200" w:type="dxa"/>
            <w:vAlign w:val="bottom"/>
          </w:tcPr>
          <w:p>
            <w:pPr>
              <w:jc w:val="right"/>
              <w:ind w:right="338"/>
              <w:spacing w:after="0"/>
              <w:rPr>
                <w:sz w:val="20"/>
                <w:szCs w:val="20"/>
                <w:color w:val="auto"/>
              </w:rPr>
            </w:pPr>
            <w:r>
              <w:rPr>
                <w:rFonts w:ascii="Arial" w:cs="Arial" w:eastAsia="Arial" w:hAnsi="Arial"/>
                <w:sz w:val="12"/>
                <w:szCs w:val="12"/>
                <w:color w:val="231F20"/>
              </w:rPr>
              <w:t>1</w:t>
            </w:r>
          </w:p>
        </w:tc>
        <w:tc>
          <w:tcPr>
            <w:tcW w:w="940" w:type="dxa"/>
            <w:vAlign w:val="bottom"/>
          </w:tcPr>
          <w:p>
            <w:pPr>
              <w:ind w:left="480"/>
              <w:spacing w:after="0"/>
              <w:rPr>
                <w:sz w:val="20"/>
                <w:szCs w:val="20"/>
                <w:color w:val="auto"/>
              </w:rPr>
            </w:pPr>
            <w:r>
              <w:rPr>
                <w:rFonts w:ascii="Arial" w:cs="Arial" w:eastAsia="Arial" w:hAnsi="Arial"/>
                <w:sz w:val="12"/>
                <w:szCs w:val="12"/>
                <w:color w:val="231F20"/>
              </w:rPr>
              <w:t>2</w:t>
            </w:r>
          </w:p>
        </w:tc>
        <w:tc>
          <w:tcPr>
            <w:tcW w:w="1200" w:type="dxa"/>
            <w:vAlign w:val="bottom"/>
          </w:tcPr>
          <w:p>
            <w:pPr>
              <w:jc w:val="right"/>
              <w:ind w:right="618"/>
              <w:spacing w:after="0"/>
              <w:rPr>
                <w:sz w:val="20"/>
                <w:szCs w:val="20"/>
                <w:color w:val="auto"/>
              </w:rPr>
            </w:pPr>
            <w:r>
              <w:rPr>
                <w:rFonts w:ascii="Arial" w:cs="Arial" w:eastAsia="Arial" w:hAnsi="Arial"/>
                <w:sz w:val="12"/>
                <w:szCs w:val="12"/>
                <w:color w:val="231F20"/>
              </w:rPr>
              <w:t>3</w:t>
            </w:r>
          </w:p>
        </w:tc>
        <w:tc>
          <w:tcPr>
            <w:tcW w:w="0" w:type="dxa"/>
            <w:vAlign w:val="bottom"/>
          </w:tcPr>
          <w:p>
            <w:pPr>
              <w:spacing w:after="0"/>
              <w:rPr>
                <w:sz w:val="1"/>
                <w:szCs w:val="1"/>
                <w:color w:val="auto"/>
              </w:rPr>
            </w:pPr>
          </w:p>
        </w:tc>
      </w:tr>
      <w:tr>
        <w:trPr>
          <w:trHeight w:val="545"/>
        </w:trPr>
        <w:tc>
          <w:tcPr>
            <w:tcW w:w="200" w:type="dxa"/>
            <w:vAlign w:val="bottom"/>
          </w:tcPr>
          <w:p>
            <w:pPr>
              <w:spacing w:after="0"/>
              <w:rPr>
                <w:sz w:val="24"/>
                <w:szCs w:val="24"/>
                <w:color w:val="auto"/>
              </w:rPr>
            </w:pPr>
          </w:p>
        </w:tc>
        <w:tc>
          <w:tcPr>
            <w:tcW w:w="1200" w:type="dxa"/>
            <w:vAlign w:val="bottom"/>
          </w:tcPr>
          <w:p>
            <w:pPr>
              <w:jc w:val="right"/>
              <w:ind w:right="438"/>
              <w:spacing w:after="0"/>
              <w:rPr>
                <w:sz w:val="20"/>
                <w:szCs w:val="20"/>
                <w:color w:val="auto"/>
              </w:rPr>
            </w:pPr>
            <w:r>
              <w:rPr>
                <w:rFonts w:ascii="Arial" w:cs="Arial" w:eastAsia="Arial" w:hAnsi="Arial"/>
                <w:sz w:val="12"/>
                <w:szCs w:val="12"/>
                <w:color w:val="231F20"/>
              </w:rPr>
              <w:t>9</w:t>
            </w:r>
          </w:p>
        </w:tc>
        <w:tc>
          <w:tcPr>
            <w:tcW w:w="940" w:type="dxa"/>
            <w:vAlign w:val="bottom"/>
          </w:tcPr>
          <w:p>
            <w:pPr>
              <w:spacing w:after="0"/>
              <w:rPr>
                <w:sz w:val="24"/>
                <w:szCs w:val="24"/>
                <w:color w:val="auto"/>
              </w:rPr>
            </w:pPr>
          </w:p>
        </w:tc>
        <w:tc>
          <w:tcPr>
            <w:tcW w:w="1200" w:type="dxa"/>
            <w:vAlign w:val="bottom"/>
            <w:vMerge w:val="restart"/>
          </w:tcPr>
          <w:p>
            <w:pPr>
              <w:jc w:val="right"/>
              <w:spacing w:after="0"/>
              <w:rPr>
                <w:sz w:val="20"/>
                <w:szCs w:val="20"/>
                <w:color w:val="auto"/>
              </w:rPr>
            </w:pPr>
            <w:r>
              <w:rPr>
                <w:rFonts w:ascii="Arial" w:cs="Arial" w:eastAsia="Arial" w:hAnsi="Arial"/>
                <w:sz w:val="12"/>
                <w:szCs w:val="12"/>
                <w:color w:val="231F20"/>
              </w:rPr>
              <w:t>4</w:t>
            </w:r>
          </w:p>
        </w:tc>
        <w:tc>
          <w:tcPr>
            <w:tcW w:w="0" w:type="dxa"/>
            <w:vAlign w:val="bottom"/>
          </w:tcPr>
          <w:p>
            <w:pPr>
              <w:spacing w:after="0"/>
              <w:rPr>
                <w:sz w:val="1"/>
                <w:szCs w:val="1"/>
                <w:color w:val="auto"/>
              </w:rPr>
            </w:pPr>
          </w:p>
        </w:tc>
      </w:tr>
      <w:tr>
        <w:trPr>
          <w:trHeight w:val="79"/>
        </w:trPr>
        <w:tc>
          <w:tcPr>
            <w:tcW w:w="200" w:type="dxa"/>
            <w:vAlign w:val="bottom"/>
          </w:tcPr>
          <w:p>
            <w:pPr>
              <w:spacing w:after="0"/>
              <w:rPr>
                <w:sz w:val="6"/>
                <w:szCs w:val="6"/>
                <w:color w:val="auto"/>
              </w:rPr>
            </w:pPr>
          </w:p>
        </w:tc>
        <w:tc>
          <w:tcPr>
            <w:tcW w:w="1200" w:type="dxa"/>
            <w:vAlign w:val="bottom"/>
          </w:tcPr>
          <w:p>
            <w:pPr>
              <w:spacing w:after="0"/>
              <w:rPr>
                <w:sz w:val="6"/>
                <w:szCs w:val="6"/>
                <w:color w:val="auto"/>
              </w:rPr>
            </w:pPr>
          </w:p>
        </w:tc>
        <w:tc>
          <w:tcPr>
            <w:tcW w:w="940" w:type="dxa"/>
            <w:vAlign w:val="bottom"/>
          </w:tcPr>
          <w:p>
            <w:pPr>
              <w:spacing w:after="0"/>
              <w:rPr>
                <w:sz w:val="6"/>
                <w:szCs w:val="6"/>
                <w:color w:val="auto"/>
              </w:rPr>
            </w:pPr>
          </w:p>
        </w:tc>
        <w:tc>
          <w:tcPr>
            <w:tcW w:w="12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5936" w:type="dxa"/>
        <w:tblCellMar>
          <w:top w:w="0" w:type="dxa"/>
          <w:left w:w="0" w:type="dxa"/>
          <w:bottom w:w="0" w:type="dxa"/>
          <w:right w:w="0" w:type="dxa"/>
        </w:tblCellMar>
      </w:tblPr>
      <w:tr>
        <w:trPr>
          <w:trHeight w:val="4294966817"/>
          <w:jc w:val="center"/>
        </w:trPr>
        <w:tc>
          <w:tcPr>
            <w:tcW w:w="138" w:type="dxa"/>
            <w:vAlign w:val="bottom"/>
            <w:textDirection w:val="btLr"/>
          </w:tcPr>
          <w:p>
            <w:pPr>
              <w:spacing w:after="0"/>
              <w:rPr>
                <w:sz w:val="20"/>
                <w:szCs w:val="20"/>
                <w:color w:val="auto"/>
              </w:rPr>
            </w:pPr>
            <w:r>
              <w:rPr>
                <w:rFonts w:ascii="Arial" w:cs="Arial" w:eastAsia="Arial" w:hAnsi="Arial"/>
                <w:sz w:val="12"/>
                <w:szCs w:val="12"/>
                <w:color w:val="231F20"/>
              </w:rPr>
              <w:t>J</w:t>
            </w:r>
          </w:p>
        </w:tc>
      </w:tr>
    </w:tbl>
    <w:p>
      <w:pPr>
        <w:spacing w:after="0" w:line="1" w:lineRule="exact"/>
        <w:rPr>
          <w:sz w:val="20"/>
          <w:szCs w:val="20"/>
          <w:color w:val="auto"/>
        </w:rPr>
      </w:pPr>
    </w:p>
    <w:tbl>
      <w:tblPr>
        <w:tblLayout w:type="fixed"/>
        <w:tblInd w:w="5666" w:type="dxa"/>
        <w:tblCellMar>
          <w:top w:w="0" w:type="dxa"/>
          <w:left w:w="0" w:type="dxa"/>
          <w:bottom w:w="0" w:type="dxa"/>
          <w:right w:w="0" w:type="dxa"/>
        </w:tblCellMar>
      </w:tblPr>
      <w:tr>
        <w:trPr>
          <w:trHeight w:val="680"/>
          <w:jc w:val="center"/>
        </w:trPr>
        <w:tc>
          <w:tcPr>
            <w:tcW w:w="138" w:type="dxa"/>
            <w:vAlign w:val="bottom"/>
            <w:textDirection w:val="btLr"/>
          </w:tcPr>
          <w:p>
            <w:pPr>
              <w:spacing w:after="0"/>
              <w:rPr>
                <w:sz w:val="20"/>
                <w:szCs w:val="20"/>
                <w:color w:val="auto"/>
              </w:rPr>
            </w:pPr>
            <w:r>
              <w:rPr>
                <w:rFonts w:ascii="Arial" w:cs="Arial" w:eastAsia="Arial" w:hAnsi="Arial"/>
                <w:sz w:val="12"/>
                <w:szCs w:val="12"/>
                <w:color w:val="231F20"/>
              </w:rPr>
              <w:t>G      F</w:t>
            </w:r>
          </w:p>
        </w:tc>
      </w:tr>
    </w:tbl>
    <w:p>
      <w:pPr>
        <w:spacing w:after="0" w:line="180" w:lineRule="exact"/>
        <w:rPr>
          <w:sz w:val="20"/>
          <w:szCs w:val="20"/>
          <w:color w:val="auto"/>
        </w:rPr>
      </w:pPr>
    </w:p>
    <w:tbl>
      <w:tblPr>
        <w:tblLayout w:type="fixed"/>
        <w:tblInd w:w="5409" w:type="dxa"/>
        <w:tblCellMar>
          <w:top w:w="0" w:type="dxa"/>
          <w:left w:w="0" w:type="dxa"/>
          <w:bottom w:w="0" w:type="dxa"/>
          <w:right w:w="0" w:type="dxa"/>
        </w:tblCellMar>
      </w:tblPr>
      <w:tr>
        <w:trPr>
          <w:trHeight w:val="120"/>
          <w:jc w:val="center"/>
        </w:trPr>
        <w:tc>
          <w:tcPr>
            <w:tcW w:w="138" w:type="dxa"/>
            <w:vAlign w:val="bottom"/>
            <w:textDirection w:val="btLr"/>
          </w:tcPr>
          <w:p>
            <w:pPr>
              <w:spacing w:after="0"/>
              <w:rPr>
                <w:sz w:val="20"/>
                <w:szCs w:val="20"/>
                <w:color w:val="auto"/>
              </w:rPr>
            </w:pPr>
            <w:r>
              <w:rPr>
                <w:rFonts w:ascii="Arial" w:cs="Arial" w:eastAsia="Arial" w:hAnsi="Arial"/>
                <w:sz w:val="12"/>
                <w:szCs w:val="12"/>
                <w:color w:val="231F20"/>
              </w:rPr>
              <w:t>K</w:t>
            </w:r>
          </w:p>
        </w:tc>
      </w:tr>
    </w:tbl>
    <w:p>
      <w:pPr>
        <w:spacing w:after="0" w:line="200" w:lineRule="exact"/>
        <w:rPr>
          <w:sz w:val="20"/>
          <w:szCs w:val="20"/>
          <w:color w:val="auto"/>
        </w:rPr>
      </w:pPr>
    </w:p>
    <w:p>
      <w:pPr>
        <w:spacing w:after="0" w:line="298" w:lineRule="exact"/>
        <w:rPr>
          <w:sz w:val="20"/>
          <w:szCs w:val="20"/>
          <w:color w:val="auto"/>
        </w:rPr>
      </w:pPr>
    </w:p>
    <w:p>
      <w:pPr>
        <w:ind w:left="3180"/>
        <w:spacing w:after="0"/>
        <w:rPr>
          <w:sz w:val="20"/>
          <w:szCs w:val="20"/>
          <w:color w:val="auto"/>
        </w:rPr>
      </w:pPr>
      <w:r>
        <w:rPr>
          <w:rFonts w:ascii="Arial" w:cs="Arial" w:eastAsia="Arial" w:hAnsi="Arial"/>
          <w:sz w:val="13"/>
          <w:szCs w:val="13"/>
          <w:u w:val="single" w:color="auto"/>
          <w:color w:val="231F20"/>
        </w:rPr>
        <w:t>RIGHT SIDE VIEW</w:t>
      </w:r>
    </w:p>
    <w:p>
      <w:pPr>
        <w:spacing w:after="0" w:line="14" w:lineRule="exact"/>
        <w:rPr>
          <w:sz w:val="20"/>
          <w:szCs w:val="20"/>
          <w:color w:val="auto"/>
        </w:rPr>
      </w:pPr>
    </w:p>
    <w:p>
      <w:pPr>
        <w:ind w:left="3540"/>
        <w:spacing w:after="0"/>
        <w:rPr>
          <w:sz w:val="20"/>
          <w:szCs w:val="20"/>
          <w:color w:val="auto"/>
        </w:rPr>
      </w:pPr>
      <w:r>
        <w:rPr>
          <w:rFonts w:ascii="Arial" w:cs="Arial" w:eastAsia="Arial" w:hAnsi="Arial"/>
          <w:sz w:val="10"/>
          <w:szCs w:val="10"/>
          <w:color w:val="231F20"/>
        </w:rPr>
        <w:t>NTS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252095</wp:posOffset>
            </wp:positionV>
            <wp:extent cx="6877050" cy="4448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extLst>
                    </a:blip>
                    <a:srcRect/>
                    <a:stretch>
                      <a:fillRect/>
                    </a:stretch>
                  </pic:blipFill>
                  <pic:spPr bwMode="auto">
                    <a:xfrm>
                      <a:off x="0" y="0"/>
                      <a:ext cx="6877050" cy="4448175"/>
                    </a:xfrm>
                    <a:prstGeom prst="rect">
                      <a:avLst/>
                    </a:prstGeom>
                    <a:noFill/>
                  </pic:spPr>
                </pic:pic>
              </a:graphicData>
            </a:graphic>
          </wp:anchor>
        </w:drawing>
      </w:r>
    </w:p>
    <w:p>
      <w:pPr>
        <w:spacing w:after="0" w:line="281" w:lineRule="exact"/>
        <w:rPr>
          <w:sz w:val="20"/>
          <w:szCs w:val="20"/>
          <w:color w:val="auto"/>
        </w:rPr>
      </w:pPr>
    </w:p>
    <w:p>
      <w:pPr>
        <w:ind w:left="220"/>
        <w:spacing w:after="0"/>
        <w:rPr>
          <w:sz w:val="20"/>
          <w:szCs w:val="20"/>
          <w:color w:val="auto"/>
        </w:rPr>
      </w:pPr>
      <w:r>
        <w:rPr>
          <w:rFonts w:ascii="Arial" w:cs="Arial" w:eastAsia="Arial" w:hAnsi="Arial"/>
          <w:sz w:val="16"/>
          <w:szCs w:val="16"/>
          <w:b w:val="1"/>
          <w:bCs w:val="1"/>
          <w:color w:val="FFFFFF"/>
        </w:rPr>
        <w:t>Boiler Block Dimensions and Connections</w:t>
      </w:r>
    </w:p>
    <w:p>
      <w:pPr>
        <w:spacing w:after="0" w:line="142" w:lineRule="exact"/>
        <w:rPr>
          <w:sz w:val="20"/>
          <w:szCs w:val="20"/>
          <w:color w:val="auto"/>
        </w:rPr>
      </w:pPr>
    </w:p>
    <w:tbl>
      <w:tblPr>
        <w:tblLayout w:type="fixed"/>
        <w:tblInd w:w="200" w:type="dxa"/>
        <w:tblCellMar>
          <w:top w:w="0" w:type="dxa"/>
          <w:left w:w="0" w:type="dxa"/>
          <w:bottom w:w="0" w:type="dxa"/>
          <w:right w:w="0" w:type="dxa"/>
        </w:tblCellMar>
      </w:tblPr>
      <w:tr>
        <w:trPr>
          <w:trHeight w:val="173"/>
        </w:trPr>
        <w:tc>
          <w:tcPr>
            <w:tcW w:w="840" w:type="dxa"/>
            <w:vAlign w:val="bottom"/>
          </w:tcPr>
          <w:p>
            <w:pPr>
              <w:spacing w:after="0"/>
              <w:rPr>
                <w:sz w:val="20"/>
                <w:szCs w:val="20"/>
                <w:color w:val="auto"/>
              </w:rPr>
            </w:pPr>
            <w:r>
              <w:rPr>
                <w:rFonts w:ascii="Arial" w:cs="Arial" w:eastAsia="Arial" w:hAnsi="Arial"/>
                <w:sz w:val="14"/>
                <w:szCs w:val="14"/>
                <w:b w:val="1"/>
                <w:bCs w:val="1"/>
                <w:color w:val="231F20"/>
              </w:rPr>
              <w:t>Item</w:t>
            </w:r>
          </w:p>
        </w:tc>
        <w:tc>
          <w:tcPr>
            <w:tcW w:w="1340" w:type="dxa"/>
            <w:vAlign w:val="bottom"/>
          </w:tcPr>
          <w:p>
            <w:pPr>
              <w:ind w:left="540"/>
              <w:spacing w:after="0"/>
              <w:rPr>
                <w:sz w:val="20"/>
                <w:szCs w:val="20"/>
                <w:color w:val="auto"/>
              </w:rPr>
            </w:pPr>
            <w:r>
              <w:rPr>
                <w:rFonts w:ascii="Arial" w:cs="Arial" w:eastAsia="Arial" w:hAnsi="Arial"/>
                <w:sz w:val="14"/>
                <w:szCs w:val="14"/>
                <w:b w:val="1"/>
                <w:bCs w:val="1"/>
                <w:color w:val="231F20"/>
              </w:rPr>
              <w:t>Description</w:t>
            </w:r>
          </w:p>
        </w:tc>
      </w:tr>
    </w:tbl>
    <w:p>
      <w:pPr>
        <w:spacing w:after="0" w:line="117" w:lineRule="exact"/>
        <w:rPr>
          <w:sz w:val="20"/>
          <w:szCs w:val="20"/>
          <w:color w:val="auto"/>
        </w:rPr>
      </w:pPr>
    </w:p>
    <w:p>
      <w:pPr>
        <w:jc w:val="both"/>
        <w:ind w:left="1580" w:hanging="1390"/>
        <w:spacing w:after="0"/>
        <w:tabs>
          <w:tab w:leader="none" w:pos="1580"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from burner head to heating supply outlet</w:t>
      </w:r>
    </w:p>
    <w:p>
      <w:pPr>
        <w:spacing w:after="0" w:line="116" w:lineRule="exact"/>
        <w:rPr>
          <w:rFonts w:ascii="Arial" w:cs="Arial" w:eastAsia="Arial" w:hAnsi="Arial"/>
          <w:sz w:val="14"/>
          <w:szCs w:val="14"/>
          <w:color w:val="231F20"/>
        </w:rPr>
      </w:pPr>
    </w:p>
    <w:p>
      <w:pPr>
        <w:jc w:val="both"/>
        <w:ind w:left="1580" w:hanging="1390"/>
        <w:spacing w:after="0"/>
        <w:tabs>
          <w:tab w:leader="none" w:pos="1580"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between heating supply outlet and return 1</w:t>
      </w:r>
    </w:p>
    <w:p>
      <w:pPr>
        <w:spacing w:after="0" w:line="118" w:lineRule="exact"/>
        <w:rPr>
          <w:rFonts w:ascii="Arial" w:cs="Arial" w:eastAsia="Arial" w:hAnsi="Arial"/>
          <w:sz w:val="14"/>
          <w:szCs w:val="14"/>
          <w:color w:val="231F20"/>
        </w:rPr>
      </w:pPr>
    </w:p>
    <w:p>
      <w:pPr>
        <w:jc w:val="both"/>
        <w:ind w:left="1580" w:hanging="1390"/>
        <w:spacing w:after="0"/>
        <w:tabs>
          <w:tab w:leader="none" w:pos="1580"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between heating supply outlet and safety device fitting</w:t>
      </w:r>
    </w:p>
    <w:p>
      <w:pPr>
        <w:spacing w:after="0" w:line="118" w:lineRule="exact"/>
        <w:rPr>
          <w:rFonts w:ascii="Arial" w:cs="Arial" w:eastAsia="Arial" w:hAnsi="Arial"/>
          <w:sz w:val="14"/>
          <w:szCs w:val="14"/>
          <w:color w:val="231F20"/>
        </w:rPr>
      </w:pPr>
    </w:p>
    <w:p>
      <w:pPr>
        <w:jc w:val="both"/>
        <w:ind w:left="1580" w:hanging="1390"/>
        <w:spacing w:after="0"/>
        <w:tabs>
          <w:tab w:leader="none" w:pos="1580"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between heating return 2 and safety device fitting</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between heating return 1 and return 2</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between heating return 1 flue gas outlet</w:t>
      </w:r>
    </w:p>
    <w:p>
      <w:pPr>
        <w:spacing w:after="0" w:line="118" w:lineRule="exact"/>
        <w:rPr>
          <w:rFonts w:ascii="Arial" w:cs="Arial" w:eastAsia="Arial" w:hAnsi="Arial"/>
          <w:sz w:val="14"/>
          <w:szCs w:val="14"/>
          <w:color w:val="231F20"/>
        </w:rPr>
      </w:pPr>
    </w:p>
    <w:p>
      <w:pPr>
        <w:jc w:val="both"/>
        <w:ind w:left="1580" w:hanging="1390"/>
        <w:spacing w:after="0"/>
        <w:tabs>
          <w:tab w:leader="none" w:pos="1580"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Height of flue gas outlet (centerline)</w:t>
      </w:r>
    </w:p>
    <w:p>
      <w:pPr>
        <w:spacing w:after="0" w:line="126" w:lineRule="exact"/>
        <w:rPr>
          <w:rFonts w:ascii="Arial" w:cs="Arial" w:eastAsia="Arial" w:hAnsi="Arial"/>
          <w:sz w:val="14"/>
          <w:szCs w:val="14"/>
          <w:color w:val="231F20"/>
        </w:rPr>
      </w:pPr>
    </w:p>
    <w:p>
      <w:pPr>
        <w:jc w:val="both"/>
        <w:ind w:left="1580" w:hanging="1390"/>
        <w:spacing w:after="0"/>
        <w:tabs>
          <w:tab w:leader="none" w:pos="1580"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Height of water fittings</w:t>
      </w:r>
    </w:p>
    <w:p>
      <w:pPr>
        <w:spacing w:after="0" w:line="119" w:lineRule="exact"/>
        <w:rPr>
          <w:sz w:val="20"/>
          <w:szCs w:val="20"/>
          <w:color w:val="auto"/>
        </w:rPr>
      </w:pPr>
    </w:p>
    <w:p>
      <w:pPr>
        <w:jc w:val="both"/>
        <w:ind w:left="1580" w:hanging="1390"/>
        <w:spacing w:after="0"/>
        <w:tabs>
          <w:tab w:leader="none" w:pos="1580" w:val="left"/>
        </w:tabs>
        <w:numPr>
          <w:ilvl w:val="0"/>
          <w:numId w:val="2"/>
        </w:numPr>
        <w:rPr>
          <w:rFonts w:ascii="Arial" w:cs="Arial" w:eastAsia="Arial" w:hAnsi="Arial"/>
          <w:sz w:val="14"/>
          <w:szCs w:val="14"/>
          <w:color w:val="231F20"/>
        </w:rPr>
      </w:pPr>
      <w:r>
        <w:rPr>
          <w:rFonts w:ascii="Arial" w:cs="Arial" w:eastAsia="Arial" w:hAnsi="Arial"/>
          <w:sz w:val="14"/>
          <w:szCs w:val="14"/>
          <w:color w:val="231F20"/>
        </w:rPr>
        <w:t>Height of heating return 1</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0"/>
          <w:numId w:val="2"/>
        </w:numPr>
        <w:rPr>
          <w:rFonts w:ascii="Arial" w:cs="Arial" w:eastAsia="Arial" w:hAnsi="Arial"/>
          <w:sz w:val="14"/>
          <w:szCs w:val="14"/>
          <w:color w:val="231F20"/>
        </w:rPr>
      </w:pPr>
      <w:r>
        <w:rPr>
          <w:rFonts w:ascii="Arial" w:cs="Arial" w:eastAsia="Arial" w:hAnsi="Arial"/>
          <w:sz w:val="14"/>
          <w:szCs w:val="14"/>
          <w:color w:val="231F20"/>
        </w:rPr>
        <w:t>Height of condensate drain</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0"/>
          <w:numId w:val="2"/>
        </w:numPr>
        <w:rPr>
          <w:rFonts w:ascii="Arial" w:cs="Arial" w:eastAsia="Arial" w:hAnsi="Arial"/>
          <w:sz w:val="14"/>
          <w:szCs w:val="14"/>
          <w:color w:val="231F20"/>
        </w:rPr>
      </w:pPr>
      <w:r>
        <w:rPr>
          <w:rFonts w:ascii="Arial" w:cs="Arial" w:eastAsia="Arial" w:hAnsi="Arial"/>
          <w:sz w:val="14"/>
          <w:szCs w:val="14"/>
          <w:color w:val="231F20"/>
        </w:rPr>
        <w:t>Height of boiler drain fitting</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0"/>
          <w:numId w:val="2"/>
        </w:numPr>
        <w:rPr>
          <w:rFonts w:ascii="Arial" w:cs="Arial" w:eastAsia="Arial" w:hAnsi="Arial"/>
          <w:sz w:val="14"/>
          <w:szCs w:val="14"/>
          <w:color w:val="231F20"/>
        </w:rPr>
      </w:pPr>
      <w:r>
        <w:rPr>
          <w:rFonts w:ascii="Arial" w:cs="Arial" w:eastAsia="Arial" w:hAnsi="Arial"/>
          <w:sz w:val="14"/>
          <w:szCs w:val="14"/>
          <w:color w:val="231F20"/>
        </w:rPr>
        <w:t>Boiler centerline</w:t>
      </w:r>
    </w:p>
    <w:p>
      <w:pPr>
        <w:spacing w:after="0" w:line="118" w:lineRule="exact"/>
        <w:rPr>
          <w:rFonts w:ascii="Arial" w:cs="Arial" w:eastAsia="Arial" w:hAnsi="Arial"/>
          <w:sz w:val="14"/>
          <w:szCs w:val="14"/>
          <w:color w:val="231F20"/>
        </w:rPr>
      </w:pPr>
    </w:p>
    <w:p>
      <w:pPr>
        <w:jc w:val="both"/>
        <w:ind w:left="1580" w:hanging="1390"/>
        <w:spacing w:after="0"/>
        <w:tabs>
          <w:tab w:leader="none" w:pos="1580" w:val="left"/>
        </w:tabs>
        <w:numPr>
          <w:ilvl w:val="0"/>
          <w:numId w:val="2"/>
        </w:numPr>
        <w:rPr>
          <w:rFonts w:ascii="Arial" w:cs="Arial" w:eastAsia="Arial" w:hAnsi="Arial"/>
          <w:sz w:val="14"/>
          <w:szCs w:val="14"/>
          <w:color w:val="231F20"/>
        </w:rPr>
      </w:pPr>
      <w:r>
        <w:rPr>
          <w:rFonts w:ascii="Arial" w:cs="Arial" w:eastAsia="Arial" w:hAnsi="Arial"/>
          <w:sz w:val="14"/>
          <w:szCs w:val="14"/>
          <w:color w:val="231F20"/>
        </w:rPr>
        <w:t>Distance from burner head to door</w:t>
      </w:r>
    </w:p>
    <w:p>
      <w:pPr>
        <w:spacing w:after="0" w:line="127" w:lineRule="exact"/>
        <w:rPr>
          <w:sz w:val="20"/>
          <w:szCs w:val="20"/>
          <w:color w:val="auto"/>
        </w:rPr>
      </w:pPr>
    </w:p>
    <w:tbl>
      <w:tblPr>
        <w:tblLayout w:type="fixed"/>
        <w:tblInd w:w="200" w:type="dxa"/>
        <w:tblCellMar>
          <w:top w:w="0" w:type="dxa"/>
          <w:left w:w="0" w:type="dxa"/>
          <w:bottom w:w="0" w:type="dxa"/>
          <w:right w:w="0" w:type="dxa"/>
        </w:tblCellMar>
      </w:tblPr>
      <w:tr>
        <w:trPr>
          <w:trHeight w:val="173"/>
        </w:trPr>
        <w:tc>
          <w:tcPr>
            <w:tcW w:w="740" w:type="dxa"/>
            <w:vAlign w:val="bottom"/>
          </w:tcPr>
          <w:p>
            <w:pPr>
              <w:spacing w:after="0"/>
              <w:rPr>
                <w:sz w:val="20"/>
                <w:szCs w:val="20"/>
                <w:color w:val="auto"/>
              </w:rPr>
            </w:pPr>
            <w:r>
              <w:rPr>
                <w:rFonts w:ascii="Arial" w:cs="Arial" w:eastAsia="Arial" w:hAnsi="Arial"/>
                <w:sz w:val="14"/>
                <w:szCs w:val="14"/>
                <w:color w:val="231F20"/>
              </w:rPr>
              <w:t>P</w:t>
            </w:r>
          </w:p>
        </w:tc>
        <w:tc>
          <w:tcPr>
            <w:tcW w:w="2840" w:type="dxa"/>
            <w:vAlign w:val="bottom"/>
          </w:tcPr>
          <w:p>
            <w:pPr>
              <w:ind w:left="640"/>
              <w:spacing w:after="0"/>
              <w:rPr>
                <w:sz w:val="20"/>
                <w:szCs w:val="20"/>
                <w:color w:val="auto"/>
              </w:rPr>
            </w:pPr>
            <w:r>
              <w:rPr>
                <w:rFonts w:ascii="Arial" w:cs="Arial" w:eastAsia="Arial" w:hAnsi="Arial"/>
                <w:sz w:val="14"/>
                <w:szCs w:val="14"/>
                <w:color w:val="231F20"/>
              </w:rPr>
              <w:t>Distance from Boiler drain fitting</w:t>
            </w:r>
          </w:p>
        </w:tc>
      </w:tr>
    </w:tbl>
    <w:p>
      <w:pPr>
        <w:spacing w:after="0" w:line="107" w:lineRule="exact"/>
        <w:rPr>
          <w:sz w:val="20"/>
          <w:szCs w:val="20"/>
          <w:color w:val="auto"/>
        </w:rPr>
      </w:pPr>
    </w:p>
    <w:p>
      <w:pPr>
        <w:jc w:val="both"/>
        <w:ind w:left="1580" w:hanging="1390"/>
        <w:spacing w:after="0"/>
        <w:tabs>
          <w:tab w:leader="none" w:pos="1580"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Heating supply</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Safety device fitting</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Heating return 2 (High Temperature)</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Heating return 1 (Low Temperature)</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Boiler drain fitting</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Condensate drain fitting</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Inspection port</w:t>
      </w:r>
    </w:p>
    <w:p>
      <w:pPr>
        <w:spacing w:after="0" w:line="110" w:lineRule="exact"/>
        <w:rPr>
          <w:rFonts w:ascii="Arial" w:cs="Arial" w:eastAsia="Arial" w:hAnsi="Arial"/>
          <w:sz w:val="14"/>
          <w:szCs w:val="14"/>
          <w:color w:val="231F20"/>
        </w:rPr>
      </w:pPr>
    </w:p>
    <w:p>
      <w:pPr>
        <w:jc w:val="both"/>
        <w:ind w:left="1580" w:hanging="1390"/>
        <w:spacing w:after="0"/>
        <w:tabs>
          <w:tab w:leader="none" w:pos="1580"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Flue gas outlet</w:t>
      </w:r>
    </w:p>
    <w:p>
      <w:pPr>
        <w:spacing w:after="0" w:line="108" w:lineRule="exact"/>
        <w:rPr>
          <w:rFonts w:ascii="Arial" w:cs="Arial" w:eastAsia="Arial" w:hAnsi="Arial"/>
          <w:sz w:val="14"/>
          <w:szCs w:val="14"/>
          <w:color w:val="231F20"/>
        </w:rPr>
      </w:pPr>
    </w:p>
    <w:p>
      <w:pPr>
        <w:jc w:val="both"/>
        <w:ind w:left="1580" w:hanging="1390"/>
        <w:spacing w:after="0"/>
        <w:tabs>
          <w:tab w:leader="none" w:pos="1580"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Instrument bulb/probe sockets</w:t>
      </w:r>
    </w:p>
    <w:p>
      <w:pPr>
        <w:spacing w:after="0" w:line="147" w:lineRule="exact"/>
        <w:rPr>
          <w:rFonts w:ascii="Arial" w:cs="Arial" w:eastAsia="Arial" w:hAnsi="Arial"/>
          <w:sz w:val="14"/>
          <w:szCs w:val="14"/>
          <w:color w:val="231F20"/>
        </w:rPr>
      </w:pPr>
    </w:p>
    <w:p>
      <w:pPr>
        <w:jc w:val="both"/>
        <w:ind w:left="100" w:hanging="100"/>
        <w:spacing w:after="0"/>
        <w:tabs>
          <w:tab w:leader="none" w:pos="100" w:val="left"/>
        </w:tabs>
        <w:numPr>
          <w:ilvl w:val="0"/>
          <w:numId w:val="3"/>
        </w:numPr>
        <w:rPr>
          <w:rFonts w:ascii="Arial" w:cs="Arial" w:eastAsia="Arial" w:hAnsi="Arial"/>
          <w:sz w:val="14"/>
          <w:szCs w:val="14"/>
          <w:color w:val="231F20"/>
        </w:rPr>
      </w:pPr>
      <w:r>
        <w:rPr>
          <w:rFonts w:ascii="Arial" w:cs="Arial" w:eastAsia="Arial" w:hAnsi="Arial"/>
          <w:sz w:val="14"/>
          <w:szCs w:val="14"/>
          <w:color w:val="231F20"/>
        </w:rPr>
        <w:t>All dimensions above are within +/- ¼".</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ind w:left="260"/>
        <w:spacing w:after="0"/>
        <w:tabs>
          <w:tab w:leader="none" w:pos="840" w:val="left"/>
        </w:tabs>
        <w:rPr>
          <w:sz w:val="20"/>
          <w:szCs w:val="20"/>
          <w:color w:val="auto"/>
        </w:rPr>
      </w:pPr>
      <w:r>
        <w:rPr>
          <w:rFonts w:ascii="Arial" w:cs="Arial" w:eastAsia="Arial" w:hAnsi="Arial"/>
          <w:sz w:val="12"/>
          <w:szCs w:val="12"/>
          <w:color w:val="231F20"/>
        </w:rPr>
        <w:t>M</w:t>
      </w:r>
      <w:r>
        <w:rPr>
          <w:sz w:val="20"/>
          <w:szCs w:val="20"/>
          <w:color w:val="auto"/>
        </w:rPr>
        <w:tab/>
      </w:r>
      <w:r>
        <w:rPr>
          <w:rFonts w:ascii="Arial" w:cs="Arial" w:eastAsia="Arial" w:hAnsi="Arial"/>
          <w:sz w:val="12"/>
          <w:szCs w:val="12"/>
          <w:color w:val="231F20"/>
        </w:rPr>
        <w:t>M</w:t>
      </w:r>
    </w:p>
    <w:p>
      <w:pPr>
        <w:spacing w:after="0" w:line="200" w:lineRule="exact"/>
        <w:rPr>
          <w:sz w:val="20"/>
          <w:szCs w:val="20"/>
          <w:color w:val="auto"/>
        </w:rPr>
      </w:pPr>
    </w:p>
    <w:p>
      <w:pPr>
        <w:spacing w:after="0" w:line="380" w:lineRule="exact"/>
        <w:rPr>
          <w:sz w:val="20"/>
          <w:szCs w:val="20"/>
          <w:color w:val="auto"/>
        </w:rPr>
      </w:pPr>
    </w:p>
    <w:p>
      <w:pPr>
        <w:ind w:left="1520"/>
        <w:spacing w:after="0"/>
        <w:rPr>
          <w:sz w:val="20"/>
          <w:szCs w:val="20"/>
          <w:color w:val="auto"/>
        </w:rPr>
      </w:pPr>
      <w:r>
        <w:rPr>
          <w:rFonts w:ascii="Arial" w:cs="Arial" w:eastAsia="Arial" w:hAnsi="Arial"/>
          <w:sz w:val="12"/>
          <w:szCs w:val="12"/>
          <w:color w:val="231F20"/>
        </w:rPr>
        <w:t>4</w:t>
      </w:r>
    </w:p>
    <w:p>
      <w:pPr>
        <w:spacing w:after="0" w:line="310" w:lineRule="exact"/>
        <w:rPr>
          <w:sz w:val="20"/>
          <w:szCs w:val="20"/>
          <w:color w:val="auto"/>
        </w:rPr>
      </w:pPr>
    </w:p>
    <w:p>
      <w:pPr>
        <w:ind w:left="1520"/>
        <w:spacing w:after="0"/>
        <w:rPr>
          <w:sz w:val="20"/>
          <w:szCs w:val="20"/>
          <w:color w:val="auto"/>
        </w:rPr>
      </w:pPr>
      <w:r>
        <w:rPr>
          <w:rFonts w:ascii="Arial" w:cs="Arial" w:eastAsia="Arial" w:hAnsi="Arial"/>
          <w:sz w:val="12"/>
          <w:szCs w:val="12"/>
          <w:color w:val="231F20"/>
        </w:rPr>
        <w:t>8</w:t>
      </w:r>
    </w:p>
    <w:p>
      <w:pPr>
        <w:spacing w:after="0" w:line="5" w:lineRule="exact"/>
        <w:rPr>
          <w:sz w:val="20"/>
          <w:szCs w:val="20"/>
          <w:color w:val="auto"/>
        </w:rPr>
      </w:pPr>
    </w:p>
    <w:tbl>
      <w:tblPr>
        <w:tblLayout w:type="fixed"/>
        <w:tblInd w:w="1764" w:type="dxa"/>
        <w:tblCellMar>
          <w:top w:w="0" w:type="dxa"/>
          <w:left w:w="0" w:type="dxa"/>
          <w:bottom w:w="0" w:type="dxa"/>
          <w:right w:w="0" w:type="dxa"/>
        </w:tblCellMar>
      </w:tblPr>
      <w:tr>
        <w:trPr>
          <w:trHeight w:val="120"/>
          <w:jc w:val="center"/>
        </w:trPr>
        <w:tc>
          <w:tcPr>
            <w:tcW w:w="138" w:type="dxa"/>
            <w:vAlign w:val="bottom"/>
            <w:textDirection w:val="btLr"/>
          </w:tcPr>
          <w:p>
            <w:pPr>
              <w:spacing w:after="0"/>
              <w:rPr>
                <w:sz w:val="20"/>
                <w:szCs w:val="20"/>
                <w:color w:val="auto"/>
              </w:rPr>
            </w:pPr>
            <w:r>
              <w:rPr>
                <w:rFonts w:ascii="Arial" w:cs="Arial" w:eastAsia="Arial" w:hAnsi="Arial"/>
                <w:sz w:val="12"/>
                <w:szCs w:val="12"/>
                <w:color w:val="231F20"/>
              </w:rPr>
              <w:t>H</w:t>
            </w:r>
          </w:p>
        </w:tc>
      </w:tr>
    </w:tbl>
    <w:p>
      <w:pPr>
        <w:ind w:left="1520"/>
        <w:spacing w:after="0" w:line="230" w:lineRule="auto"/>
        <w:rPr>
          <w:sz w:val="20"/>
          <w:szCs w:val="20"/>
          <w:color w:val="auto"/>
        </w:rPr>
      </w:pPr>
      <w:r>
        <w:rPr>
          <w:rFonts w:ascii="Arial" w:cs="Arial" w:eastAsia="Arial" w:hAnsi="Arial"/>
          <w:sz w:val="12"/>
          <w:szCs w:val="12"/>
          <w:color w:val="231F20"/>
        </w:rPr>
        <w:t>7</w:t>
      </w:r>
    </w:p>
    <w:p>
      <w:pPr>
        <w:spacing w:after="0" w:line="50" w:lineRule="exact"/>
        <w:rPr>
          <w:sz w:val="20"/>
          <w:szCs w:val="20"/>
          <w:color w:val="auto"/>
        </w:rPr>
      </w:pPr>
    </w:p>
    <w:p>
      <w:pPr>
        <w:ind w:left="1520"/>
        <w:spacing w:after="0"/>
        <w:rPr>
          <w:sz w:val="20"/>
          <w:szCs w:val="20"/>
          <w:color w:val="auto"/>
        </w:rPr>
      </w:pPr>
      <w:r>
        <w:rPr>
          <w:rFonts w:ascii="Arial" w:cs="Arial" w:eastAsia="Arial" w:hAnsi="Arial"/>
          <w:sz w:val="12"/>
          <w:szCs w:val="12"/>
          <w:color w:val="231F20"/>
        </w:rPr>
        <w:t>6</w:t>
      </w:r>
    </w:p>
    <w:p>
      <w:pPr>
        <w:spacing w:after="0" w:line="151" w:lineRule="exact"/>
        <w:rPr>
          <w:sz w:val="20"/>
          <w:szCs w:val="20"/>
          <w:color w:val="auto"/>
        </w:rPr>
      </w:pPr>
    </w:p>
    <w:p>
      <w:pPr>
        <w:ind w:left="840"/>
        <w:spacing w:after="0"/>
        <w:rPr>
          <w:sz w:val="20"/>
          <w:szCs w:val="20"/>
          <w:color w:val="auto"/>
        </w:rPr>
      </w:pPr>
      <w:r>
        <w:rPr>
          <w:sz w:val="20"/>
          <w:szCs w:val="20"/>
          <w:color w:val="auto"/>
        </w:rPr>
        <w:drawing>
          <wp:inline distT="0" distB="0" distL="0" distR="0">
            <wp:extent cx="424815" cy="17843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extLst>
                    </a:blip>
                    <a:srcRect/>
                    <a:stretch>
                      <a:fillRect/>
                    </a:stretch>
                  </pic:blipFill>
                  <pic:spPr bwMode="auto">
                    <a:xfrm>
                      <a:off x="0" y="0"/>
                      <a:ext cx="424815" cy="178435"/>
                    </a:xfrm>
                    <a:prstGeom prst="rect">
                      <a:avLst/>
                    </a:prstGeom>
                    <a:noFill/>
                    <a:ln>
                      <a:noFill/>
                    </a:ln>
                  </pic:spPr>
                </pic:pic>
              </a:graphicData>
            </a:graphic>
          </wp:inline>
        </w:drawing>
      </w:r>
      <w:r>
        <w:rPr>
          <w:rFonts w:ascii="Arial" w:cs="Arial" w:eastAsia="Arial" w:hAnsi="Arial"/>
          <w:sz w:val="12"/>
          <w:szCs w:val="12"/>
          <w:color w:val="231F20"/>
        </w:rPr>
        <w:t>5</w:t>
      </w:r>
    </w:p>
    <w:p>
      <w:pPr>
        <w:spacing w:after="0" w:line="84" w:lineRule="exact"/>
        <w:rPr>
          <w:sz w:val="20"/>
          <w:szCs w:val="20"/>
          <w:color w:val="auto"/>
        </w:rPr>
      </w:pPr>
    </w:p>
    <w:tbl>
      <w:tblPr>
        <w:tblLayout w:type="fixed"/>
        <w:tblInd w:w="0" w:type="dxa"/>
        <w:tblCellMar>
          <w:top w:w="0" w:type="dxa"/>
          <w:left w:w="0" w:type="dxa"/>
          <w:bottom w:w="0" w:type="dxa"/>
          <w:right w:w="0" w:type="dxa"/>
        </w:tblCellMar>
      </w:tblPr>
      <w:tr>
        <w:trPr>
          <w:trHeight w:val="32"/>
        </w:trPr>
        <w:tc>
          <w:tcPr>
            <w:tcW w:w="620" w:type="dxa"/>
            <w:vAlign w:val="bottom"/>
            <w:tcBorders>
              <w:bottom w:val="single" w:sz="8" w:color="231F20"/>
            </w:tcBorders>
          </w:tcPr>
          <w:p>
            <w:pPr>
              <w:spacing w:after="0"/>
              <w:rPr>
                <w:sz w:val="2"/>
                <w:szCs w:val="2"/>
                <w:color w:val="auto"/>
              </w:rPr>
            </w:pPr>
          </w:p>
        </w:tc>
        <w:tc>
          <w:tcPr>
            <w:tcW w:w="160" w:type="dxa"/>
            <w:vAlign w:val="bottom"/>
            <w:tcBorders>
              <w:bottom w:val="single" w:sz="8" w:color="231F20"/>
            </w:tcBorders>
          </w:tcPr>
          <w:p>
            <w:pPr>
              <w:spacing w:after="0"/>
              <w:rPr>
                <w:sz w:val="2"/>
                <w:szCs w:val="2"/>
                <w:color w:val="auto"/>
              </w:rPr>
            </w:pPr>
          </w:p>
        </w:tc>
        <w:tc>
          <w:tcPr>
            <w:tcW w:w="40" w:type="dxa"/>
            <w:vAlign w:val="bottom"/>
            <w:tcBorders>
              <w:bottom w:val="single" w:sz="8" w:color="231F20"/>
              <w:right w:val="single" w:sz="8" w:color="231F20"/>
            </w:tcBorders>
          </w:tcPr>
          <w:p>
            <w:pPr>
              <w:spacing w:after="0"/>
              <w:rPr>
                <w:sz w:val="2"/>
                <w:szCs w:val="2"/>
                <w:color w:val="auto"/>
              </w:rPr>
            </w:pPr>
          </w:p>
        </w:tc>
        <w:tc>
          <w:tcPr>
            <w:tcW w:w="380" w:type="dxa"/>
            <w:vAlign w:val="bottom"/>
            <w:tcBorders>
              <w:bottom w:val="single" w:sz="8" w:color="231F20"/>
            </w:tcBorders>
          </w:tcPr>
          <w:p>
            <w:pPr>
              <w:spacing w:after="0"/>
              <w:rPr>
                <w:sz w:val="2"/>
                <w:szCs w:val="2"/>
                <w:color w:val="auto"/>
              </w:rPr>
            </w:pPr>
          </w:p>
        </w:tc>
        <w:tc>
          <w:tcPr>
            <w:tcW w:w="480" w:type="dxa"/>
            <w:vAlign w:val="bottom"/>
          </w:tcPr>
          <w:p>
            <w:pPr>
              <w:spacing w:after="0"/>
              <w:rPr>
                <w:sz w:val="2"/>
                <w:szCs w:val="2"/>
                <w:color w:val="auto"/>
              </w:rPr>
            </w:pPr>
          </w:p>
        </w:tc>
        <w:tc>
          <w:tcPr>
            <w:tcW w:w="1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0"/>
        </w:trPr>
        <w:tc>
          <w:tcPr>
            <w:tcW w:w="620" w:type="dxa"/>
            <w:vAlign w:val="bottom"/>
          </w:tcPr>
          <w:p>
            <w:pPr>
              <w:spacing w:after="0" w:line="20" w:lineRule="exact"/>
              <w:rPr>
                <w:sz w:val="1"/>
                <w:szCs w:val="1"/>
                <w:color w:val="auto"/>
              </w:rPr>
            </w:pPr>
          </w:p>
        </w:tc>
        <w:tc>
          <w:tcPr>
            <w:tcW w:w="160" w:type="dxa"/>
            <w:vAlign w:val="bottom"/>
            <w:vMerge w:val="restart"/>
          </w:tcPr>
          <w:p>
            <w:pPr>
              <w:ind w:left="40"/>
              <w:spacing w:after="0"/>
              <w:rPr>
                <w:sz w:val="20"/>
                <w:szCs w:val="20"/>
                <w:color w:val="auto"/>
              </w:rPr>
            </w:pPr>
            <w:r>
              <w:rPr>
                <w:rFonts w:ascii="Arial" w:cs="Arial" w:eastAsia="Arial" w:hAnsi="Arial"/>
                <w:sz w:val="12"/>
                <w:szCs w:val="12"/>
                <w:color w:val="231F20"/>
              </w:rPr>
              <w:t>P</w:t>
            </w:r>
          </w:p>
        </w:tc>
        <w:tc>
          <w:tcPr>
            <w:tcW w:w="40" w:type="dxa"/>
            <w:vAlign w:val="bottom"/>
            <w:tcBorders>
              <w:right w:val="single" w:sz="8" w:color="231F20"/>
            </w:tcBorders>
            <w:vMerge w:val="restart"/>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100" w:type="dxa"/>
            <w:vAlign w:val="bottom"/>
            <w:vMerge w:val="restart"/>
          </w:tcPr>
          <w:p>
            <w:pPr>
              <w:ind w:left="40"/>
              <w:spacing w:after="0"/>
              <w:rPr>
                <w:sz w:val="20"/>
                <w:szCs w:val="20"/>
                <w:color w:val="auto"/>
              </w:rPr>
            </w:pPr>
            <w:r>
              <w:rPr>
                <w:rFonts w:ascii="Arial" w:cs="Arial" w:eastAsia="Arial" w:hAnsi="Arial"/>
                <w:sz w:val="10"/>
                <w:szCs w:val="10"/>
                <w:color w:val="231F20"/>
                <w:w w:val="71"/>
              </w:rPr>
              <w:t>L</w:t>
            </w:r>
          </w:p>
        </w:tc>
        <w:tc>
          <w:tcPr>
            <w:tcW w:w="0" w:type="dxa"/>
            <w:vAlign w:val="bottom"/>
          </w:tcPr>
          <w:p>
            <w:pPr>
              <w:spacing w:after="0" w:line="20" w:lineRule="exact"/>
              <w:rPr>
                <w:sz w:val="1"/>
                <w:szCs w:val="1"/>
                <w:color w:val="auto"/>
              </w:rPr>
            </w:pPr>
          </w:p>
        </w:tc>
      </w:tr>
      <w:tr>
        <w:trPr>
          <w:trHeight w:val="183"/>
        </w:trPr>
        <w:tc>
          <w:tcPr>
            <w:tcW w:w="620" w:type="dxa"/>
            <w:vAlign w:val="bottom"/>
          </w:tcPr>
          <w:p>
            <w:pPr>
              <w:spacing w:after="0"/>
              <w:rPr>
                <w:sz w:val="15"/>
                <w:szCs w:val="15"/>
                <w:color w:val="auto"/>
              </w:rPr>
            </w:pPr>
          </w:p>
        </w:tc>
        <w:tc>
          <w:tcPr>
            <w:tcW w:w="160" w:type="dxa"/>
            <w:vAlign w:val="bottom"/>
            <w:tcBorders>
              <w:bottom w:val="single" w:sz="8" w:color="231F20"/>
            </w:tcBorders>
            <w:vMerge w:val="continue"/>
          </w:tcPr>
          <w:p>
            <w:pPr>
              <w:spacing w:after="0"/>
              <w:rPr>
                <w:sz w:val="15"/>
                <w:szCs w:val="15"/>
                <w:color w:val="auto"/>
              </w:rPr>
            </w:pPr>
          </w:p>
        </w:tc>
        <w:tc>
          <w:tcPr>
            <w:tcW w:w="40" w:type="dxa"/>
            <w:vAlign w:val="bottom"/>
            <w:tcBorders>
              <w:right w:val="single" w:sz="8" w:color="231F20"/>
            </w:tcBorders>
            <w:vMerge w:val="continue"/>
          </w:tcPr>
          <w:p>
            <w:pPr>
              <w:spacing w:after="0"/>
              <w:rPr>
                <w:sz w:val="15"/>
                <w:szCs w:val="15"/>
                <w:color w:val="auto"/>
              </w:rPr>
            </w:pPr>
          </w:p>
        </w:tc>
        <w:tc>
          <w:tcPr>
            <w:tcW w:w="380" w:type="dxa"/>
            <w:vAlign w:val="bottom"/>
          </w:tcPr>
          <w:p>
            <w:pPr>
              <w:spacing w:after="0"/>
              <w:rPr>
                <w:sz w:val="15"/>
                <w:szCs w:val="15"/>
                <w:color w:val="auto"/>
              </w:rPr>
            </w:pPr>
          </w:p>
        </w:tc>
        <w:tc>
          <w:tcPr>
            <w:tcW w:w="480" w:type="dxa"/>
            <w:vAlign w:val="bottom"/>
            <w:tcBorders>
              <w:right w:val="single" w:sz="8" w:color="231F20"/>
            </w:tcBorders>
          </w:tcPr>
          <w:p>
            <w:pPr>
              <w:spacing w:after="0"/>
              <w:rPr>
                <w:sz w:val="15"/>
                <w:szCs w:val="15"/>
                <w:color w:val="auto"/>
              </w:rPr>
            </w:pPr>
          </w:p>
        </w:tc>
        <w:tc>
          <w:tcPr>
            <w:tcW w:w="10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bl>
    <w:p>
      <w:pPr>
        <w:spacing w:after="0" w:line="182" w:lineRule="exact"/>
        <w:rPr>
          <w:sz w:val="20"/>
          <w:szCs w:val="20"/>
          <w:color w:val="auto"/>
        </w:rPr>
      </w:pPr>
    </w:p>
    <w:p>
      <w:pPr>
        <w:ind w:left="340"/>
        <w:spacing w:after="0"/>
        <w:rPr>
          <w:sz w:val="20"/>
          <w:szCs w:val="20"/>
          <w:color w:val="auto"/>
        </w:rPr>
      </w:pPr>
      <w:r>
        <w:rPr>
          <w:rFonts w:ascii="Arial" w:cs="Arial" w:eastAsia="Arial" w:hAnsi="Arial"/>
          <w:sz w:val="13"/>
          <w:szCs w:val="13"/>
          <w:color w:val="231F20"/>
        </w:rPr>
        <w:t>REAR VIEW</w:t>
      </w:r>
    </w:p>
    <w:p>
      <w:pPr>
        <w:spacing w:after="0" w:line="14" w:lineRule="exact"/>
        <w:rPr>
          <w:sz w:val="20"/>
          <w:szCs w:val="20"/>
          <w:color w:val="auto"/>
        </w:rPr>
      </w:pPr>
    </w:p>
    <w:p>
      <w:pPr>
        <w:ind w:left="520"/>
        <w:spacing w:after="0"/>
        <w:rPr>
          <w:sz w:val="20"/>
          <w:szCs w:val="20"/>
          <w:color w:val="auto"/>
        </w:rPr>
      </w:pPr>
      <w:r>
        <w:rPr>
          <w:rFonts w:ascii="Arial" w:cs="Arial" w:eastAsia="Arial" w:hAnsi="Arial"/>
          <w:sz w:val="10"/>
          <w:szCs w:val="10"/>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tbl>
      <w:tblPr>
        <w:tblLayout w:type="fixed"/>
        <w:tblInd w:w="860" w:type="dxa"/>
        <w:tblCellMar>
          <w:top w:w="0" w:type="dxa"/>
          <w:left w:w="0" w:type="dxa"/>
          <w:bottom w:w="0" w:type="dxa"/>
          <w:right w:w="0" w:type="dxa"/>
        </w:tblCellMar>
      </w:tblPr>
      <w:tr>
        <w:trPr>
          <w:trHeight w:val="230"/>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b w:val="1"/>
                <w:bCs w:val="1"/>
                <w:color w:val="231F20"/>
              </w:rPr>
              <w:t>Unit</w:t>
            </w:r>
          </w:p>
        </w:tc>
        <w:tc>
          <w:tcPr>
            <w:tcW w:w="1540" w:type="dxa"/>
            <w:vAlign w:val="bottom"/>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301"/>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line="184" w:lineRule="exact"/>
              <w:rPr>
                <w:sz w:val="20"/>
                <w:szCs w:val="20"/>
                <w:color w:val="auto"/>
              </w:rPr>
            </w:pPr>
            <w:r>
              <w:rPr>
                <w:rFonts w:ascii="Arial" w:cs="Arial" w:eastAsia="Arial" w:hAnsi="Arial"/>
                <w:sz w:val="14"/>
                <w:szCs w:val="14"/>
                <w:color w:val="231F20"/>
              </w:rPr>
              <w:t xml:space="preserve">17 </w:t>
            </w:r>
            <w:r>
              <w:rPr>
                <w:rFonts w:ascii="MS PGothic" w:cs="MS PGothic" w:eastAsia="MS PGothic" w:hAnsi="MS PGothic"/>
                <w:sz w:val="16"/>
                <w:szCs w:val="16"/>
                <w:color w:val="231F20"/>
              </w:rPr>
              <w:t>⅜</w:t>
            </w:r>
            <w:r>
              <w:rPr>
                <w:rFonts w:ascii="Arial" w:cs="Arial" w:eastAsia="Arial" w:hAnsi="Arial"/>
                <w:sz w:val="14"/>
                <w:szCs w:val="14"/>
                <w:color w:val="231F20"/>
              </w:rPr>
              <w:t xml:space="preserve"> [442]</w:t>
            </w:r>
          </w:p>
        </w:tc>
      </w:tr>
      <w:tr>
        <w:trPr>
          <w:trHeight w:val="266"/>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rPr>
                <w:sz w:val="20"/>
                <w:szCs w:val="20"/>
                <w:color w:val="auto"/>
              </w:rPr>
            </w:pPr>
            <w:r>
              <w:rPr>
                <w:rFonts w:ascii="Arial" w:cs="Arial" w:eastAsia="Arial" w:hAnsi="Arial"/>
                <w:sz w:val="14"/>
                <w:szCs w:val="14"/>
                <w:color w:val="231F20"/>
              </w:rPr>
              <w:t>101 ¾ [2,582]</w:t>
            </w:r>
          </w:p>
        </w:tc>
      </w:tr>
      <w:tr>
        <w:trPr>
          <w:trHeight w:val="294"/>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line="184" w:lineRule="exact"/>
              <w:rPr>
                <w:sz w:val="20"/>
                <w:szCs w:val="20"/>
                <w:color w:val="auto"/>
              </w:rPr>
            </w:pPr>
            <w:r>
              <w:rPr>
                <w:rFonts w:ascii="Arial" w:cs="Arial" w:eastAsia="Arial" w:hAnsi="Arial"/>
                <w:sz w:val="14"/>
                <w:szCs w:val="14"/>
                <w:color w:val="231F20"/>
              </w:rPr>
              <w:t xml:space="preserve">39 </w:t>
            </w:r>
            <w:r>
              <w:rPr>
                <w:rFonts w:ascii="MS PGothic" w:cs="MS PGothic" w:eastAsia="MS PGothic" w:hAnsi="MS PGothic"/>
                <w:sz w:val="16"/>
                <w:szCs w:val="16"/>
                <w:color w:val="231F20"/>
              </w:rPr>
              <w:t>⅜</w:t>
            </w:r>
            <w:r>
              <w:rPr>
                <w:rFonts w:ascii="Arial" w:cs="Arial" w:eastAsia="Arial" w:hAnsi="Arial"/>
                <w:sz w:val="14"/>
                <w:szCs w:val="14"/>
                <w:color w:val="231F20"/>
              </w:rPr>
              <w:t xml:space="preserve"> [1,000]</w:t>
            </w:r>
          </w:p>
        </w:tc>
      </w:tr>
      <w:tr>
        <w:trPr>
          <w:trHeight w:val="266"/>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rPr>
                <w:sz w:val="20"/>
                <w:szCs w:val="20"/>
                <w:color w:val="auto"/>
              </w:rPr>
            </w:pPr>
            <w:r>
              <w:rPr>
                <w:rFonts w:ascii="Arial" w:cs="Arial" w:eastAsia="Arial" w:hAnsi="Arial"/>
                <w:sz w:val="14"/>
                <w:szCs w:val="14"/>
                <w:color w:val="231F20"/>
              </w:rPr>
              <w:t>33 ½ [850]</w:t>
            </w:r>
          </w:p>
        </w:tc>
      </w:tr>
      <w:tr>
        <w:trPr>
          <w:trHeight w:val="272"/>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line="161" w:lineRule="exact"/>
              <w:rPr>
                <w:sz w:val="20"/>
                <w:szCs w:val="20"/>
                <w:color w:val="auto"/>
              </w:rPr>
            </w:pPr>
            <w:r>
              <w:rPr>
                <w:rFonts w:ascii="Arial" w:cs="Arial" w:eastAsia="Arial" w:hAnsi="Arial"/>
                <w:sz w:val="14"/>
                <w:szCs w:val="14"/>
                <w:color w:val="231F20"/>
              </w:rPr>
              <w:t>28 ¹³/</w:t>
            </w:r>
            <w:r>
              <w:rPr>
                <w:rFonts w:ascii="MS PGothic" w:cs="MS PGothic" w:eastAsia="MS PGothic" w:hAnsi="MS PGothic"/>
                <w:sz w:val="14"/>
                <w:szCs w:val="14"/>
                <w:color w:val="231F20"/>
              </w:rPr>
              <w:t>₁₆</w:t>
            </w:r>
            <w:r>
              <w:rPr>
                <w:rFonts w:ascii="Arial" w:cs="Arial" w:eastAsia="Arial" w:hAnsi="Arial"/>
                <w:sz w:val="14"/>
                <w:szCs w:val="14"/>
                <w:color w:val="231F20"/>
              </w:rPr>
              <w:t xml:space="preserve"> [732]</w:t>
            </w:r>
          </w:p>
        </w:tc>
      </w:tr>
      <w:tr>
        <w:trPr>
          <w:trHeight w:val="272"/>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rPr>
                <w:sz w:val="20"/>
                <w:szCs w:val="20"/>
                <w:color w:val="auto"/>
              </w:rPr>
            </w:pPr>
            <w:r>
              <w:rPr>
                <w:rFonts w:ascii="Arial" w:cs="Arial" w:eastAsia="Arial" w:hAnsi="Arial"/>
                <w:sz w:val="14"/>
                <w:szCs w:val="14"/>
                <w:color w:val="231F20"/>
              </w:rPr>
              <w:t>22 ¼ [565]</w:t>
            </w:r>
          </w:p>
        </w:tc>
      </w:tr>
      <w:tr>
        <w:trPr>
          <w:trHeight w:val="294"/>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line="184" w:lineRule="exact"/>
              <w:rPr>
                <w:sz w:val="20"/>
                <w:szCs w:val="20"/>
                <w:color w:val="auto"/>
              </w:rPr>
            </w:pPr>
            <w:r>
              <w:rPr>
                <w:rFonts w:ascii="Arial" w:cs="Arial" w:eastAsia="Arial" w:hAnsi="Arial"/>
                <w:sz w:val="14"/>
                <w:szCs w:val="14"/>
                <w:color w:val="231F20"/>
              </w:rPr>
              <w:t xml:space="preserve">31 </w:t>
            </w:r>
            <w:r>
              <w:rPr>
                <w:rFonts w:ascii="Arial" w:cs="Arial" w:eastAsia="Arial" w:hAnsi="Arial"/>
                <w:sz w:val="16"/>
                <w:szCs w:val="16"/>
                <w:color w:val="231F20"/>
              </w:rPr>
              <w:t>¹¹/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[805]</w:t>
            </w:r>
          </w:p>
        </w:tc>
      </w:tr>
      <w:tr>
        <w:trPr>
          <w:trHeight w:val="288"/>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line="184" w:lineRule="exact"/>
              <w:rPr>
                <w:sz w:val="20"/>
                <w:szCs w:val="20"/>
                <w:color w:val="auto"/>
              </w:rPr>
            </w:pPr>
            <w:r>
              <w:rPr>
                <w:rFonts w:ascii="Arial" w:cs="Arial" w:eastAsia="Arial" w:hAnsi="Arial"/>
                <w:sz w:val="14"/>
                <w:szCs w:val="14"/>
                <w:color w:val="231F20"/>
              </w:rPr>
              <w:t xml:space="preserve">85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[2,180]</w:t>
            </w:r>
          </w:p>
        </w:tc>
      </w:tr>
      <w:tr>
        <w:trPr>
          <w:trHeight w:val="266"/>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rPr>
                <w:sz w:val="20"/>
                <w:szCs w:val="20"/>
                <w:color w:val="auto"/>
              </w:rPr>
            </w:pPr>
            <w:r>
              <w:rPr>
                <w:rFonts w:ascii="Arial" w:cs="Arial" w:eastAsia="Arial" w:hAnsi="Arial"/>
                <w:sz w:val="14"/>
                <w:szCs w:val="14"/>
                <w:color w:val="231F20"/>
              </w:rPr>
              <w:t>53 ⅞ [1,370]</w:t>
            </w:r>
          </w:p>
        </w:tc>
      </w:tr>
      <w:tr>
        <w:trPr>
          <w:trHeight w:val="272"/>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rPr>
                <w:sz w:val="20"/>
                <w:szCs w:val="20"/>
                <w:color w:val="auto"/>
              </w:rPr>
            </w:pPr>
            <w:r>
              <w:rPr>
                <w:rFonts w:ascii="Arial" w:cs="Arial" w:eastAsia="Arial" w:hAnsi="Arial"/>
                <w:sz w:val="14"/>
                <w:szCs w:val="14"/>
                <w:color w:val="231F20"/>
              </w:rPr>
              <w:t>9 ¼ [235]</w:t>
            </w:r>
          </w:p>
        </w:tc>
      </w:tr>
      <w:tr>
        <w:trPr>
          <w:trHeight w:val="272"/>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491"/>
              <w:spacing w:after="0"/>
              <w:rPr>
                <w:sz w:val="20"/>
                <w:szCs w:val="20"/>
                <w:color w:val="auto"/>
              </w:rPr>
            </w:pPr>
            <w:r>
              <w:rPr>
                <w:rFonts w:ascii="Arial" w:cs="Arial" w:eastAsia="Arial" w:hAnsi="Arial"/>
                <w:sz w:val="14"/>
                <w:szCs w:val="14"/>
                <w:color w:val="231F20"/>
              </w:rPr>
              <w:t>3 ⅜ [85]</w:t>
            </w:r>
          </w:p>
        </w:tc>
      </w:tr>
      <w:tr>
        <w:trPr>
          <w:trHeight w:val="272"/>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rPr>
                <w:sz w:val="20"/>
                <w:szCs w:val="20"/>
                <w:color w:val="auto"/>
              </w:rPr>
            </w:pPr>
            <w:r>
              <w:rPr>
                <w:rFonts w:ascii="Arial" w:cs="Arial" w:eastAsia="Arial" w:hAnsi="Arial"/>
                <w:sz w:val="14"/>
                <w:szCs w:val="14"/>
                <w:color w:val="231F20"/>
              </w:rPr>
              <w:t>22 ¼ [565]</w:t>
            </w:r>
          </w:p>
        </w:tc>
      </w:tr>
      <w:tr>
        <w:trPr>
          <w:trHeight w:val="294"/>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line="184" w:lineRule="exact"/>
              <w:rPr>
                <w:sz w:val="20"/>
                <w:szCs w:val="20"/>
                <w:color w:val="auto"/>
              </w:rPr>
            </w:pPr>
            <w:r>
              <w:rPr>
                <w:rFonts w:ascii="Arial" w:cs="Arial" w:eastAsia="Arial" w:hAnsi="Arial"/>
                <w:sz w:val="14"/>
                <w:szCs w:val="14"/>
                <w:color w:val="231F20"/>
              </w:rPr>
              <w:t xml:space="preserve">5 </w:t>
            </w:r>
            <w:r>
              <w:rPr>
                <w:rFonts w:ascii="Arial" w:cs="Arial" w:eastAsia="Arial" w:hAnsi="Arial"/>
                <w:sz w:val="16"/>
                <w:szCs w:val="16"/>
                <w:color w:val="231F20"/>
              </w:rPr>
              <w:t>¹</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[150]</w:t>
            </w:r>
          </w:p>
        </w:tc>
      </w:tr>
      <w:tr>
        <w:trPr>
          <w:trHeight w:val="282"/>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40" w:type="dxa"/>
            <w:vAlign w:val="bottom"/>
          </w:tcPr>
          <w:p>
            <w:pPr>
              <w:jc w:val="center"/>
              <w:ind w:left="511"/>
              <w:spacing w:after="0"/>
              <w:rPr>
                <w:sz w:val="20"/>
                <w:szCs w:val="20"/>
                <w:color w:val="auto"/>
              </w:rPr>
            </w:pPr>
            <w:r>
              <w:rPr>
                <w:rFonts w:ascii="Arial" w:cs="Arial" w:eastAsia="Arial" w:hAnsi="Arial"/>
                <w:sz w:val="14"/>
                <w:szCs w:val="14"/>
                <w:color w:val="231F20"/>
              </w:rPr>
              <w:t>7 [178]</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 [DN]</w:t>
            </w:r>
          </w:p>
        </w:tc>
        <w:tc>
          <w:tcPr>
            <w:tcW w:w="1540" w:type="dxa"/>
            <w:vAlign w:val="bottom"/>
          </w:tcPr>
          <w:p>
            <w:pPr>
              <w:jc w:val="center"/>
              <w:ind w:left="491"/>
              <w:spacing w:after="0"/>
              <w:rPr>
                <w:sz w:val="20"/>
                <w:szCs w:val="20"/>
                <w:color w:val="auto"/>
              </w:rPr>
            </w:pPr>
            <w:r>
              <w:rPr>
                <w:rFonts w:ascii="Arial" w:cs="Arial" w:eastAsia="Arial" w:hAnsi="Arial"/>
                <w:sz w:val="14"/>
                <w:szCs w:val="14"/>
                <w:color w:val="231F20"/>
              </w:rPr>
              <w:t>6 [150]</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 [DN]</w:t>
            </w:r>
          </w:p>
        </w:tc>
        <w:tc>
          <w:tcPr>
            <w:tcW w:w="1540" w:type="dxa"/>
            <w:vAlign w:val="bottom"/>
          </w:tcPr>
          <w:p>
            <w:pPr>
              <w:jc w:val="center"/>
              <w:ind w:left="511"/>
              <w:spacing w:after="0"/>
              <w:rPr>
                <w:sz w:val="20"/>
                <w:szCs w:val="20"/>
                <w:color w:val="auto"/>
              </w:rPr>
            </w:pPr>
            <w:r>
              <w:rPr>
                <w:rFonts w:ascii="Arial" w:cs="Arial" w:eastAsia="Arial" w:hAnsi="Arial"/>
                <w:sz w:val="14"/>
                <w:szCs w:val="14"/>
                <w:color w:val="231F20"/>
              </w:rPr>
              <w:t>3 [80]</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 [DN]</w:t>
            </w:r>
          </w:p>
        </w:tc>
        <w:tc>
          <w:tcPr>
            <w:tcW w:w="1540" w:type="dxa"/>
            <w:vAlign w:val="bottom"/>
          </w:tcPr>
          <w:p>
            <w:pPr>
              <w:jc w:val="center"/>
              <w:ind w:left="491"/>
              <w:spacing w:after="0"/>
              <w:rPr>
                <w:sz w:val="20"/>
                <w:szCs w:val="20"/>
                <w:color w:val="auto"/>
              </w:rPr>
            </w:pPr>
            <w:r>
              <w:rPr>
                <w:rFonts w:ascii="Arial" w:cs="Arial" w:eastAsia="Arial" w:hAnsi="Arial"/>
                <w:sz w:val="14"/>
                <w:szCs w:val="14"/>
                <w:color w:val="231F20"/>
              </w:rPr>
              <w:t>4 [100]</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 [DN]</w:t>
            </w:r>
          </w:p>
        </w:tc>
        <w:tc>
          <w:tcPr>
            <w:tcW w:w="1540" w:type="dxa"/>
            <w:vAlign w:val="bottom"/>
          </w:tcPr>
          <w:p>
            <w:pPr>
              <w:jc w:val="center"/>
              <w:ind w:left="491"/>
              <w:spacing w:after="0"/>
              <w:rPr>
                <w:sz w:val="20"/>
                <w:szCs w:val="20"/>
                <w:color w:val="auto"/>
              </w:rPr>
            </w:pPr>
            <w:r>
              <w:rPr>
                <w:rFonts w:ascii="Arial" w:cs="Arial" w:eastAsia="Arial" w:hAnsi="Arial"/>
                <w:sz w:val="14"/>
                <w:szCs w:val="14"/>
                <w:color w:val="231F20"/>
              </w:rPr>
              <w:t>6 [150]</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w:t>
            </w:r>
          </w:p>
        </w:tc>
        <w:tc>
          <w:tcPr>
            <w:tcW w:w="1540" w:type="dxa"/>
            <w:vAlign w:val="bottom"/>
          </w:tcPr>
          <w:p>
            <w:pPr>
              <w:jc w:val="center"/>
              <w:ind w:left="491"/>
              <w:spacing w:after="0"/>
              <w:rPr>
                <w:sz w:val="20"/>
                <w:szCs w:val="20"/>
                <w:color w:val="auto"/>
              </w:rPr>
            </w:pPr>
            <w:r>
              <w:rPr>
                <w:rFonts w:ascii="Arial" w:cs="Arial" w:eastAsia="Arial" w:hAnsi="Arial"/>
                <w:sz w:val="14"/>
                <w:szCs w:val="14"/>
                <w:color w:val="231F20"/>
              </w:rPr>
              <w:t>1 ¼</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w:t>
            </w:r>
          </w:p>
        </w:tc>
        <w:tc>
          <w:tcPr>
            <w:tcW w:w="1540" w:type="dxa"/>
            <w:vAlign w:val="bottom"/>
          </w:tcPr>
          <w:p>
            <w:pPr>
              <w:jc w:val="center"/>
              <w:ind w:left="491"/>
              <w:spacing w:after="0"/>
              <w:rPr>
                <w:sz w:val="20"/>
                <w:szCs w:val="20"/>
                <w:color w:val="auto"/>
              </w:rPr>
            </w:pPr>
            <w:r>
              <w:rPr>
                <w:rFonts w:ascii="Arial" w:cs="Arial" w:eastAsia="Arial" w:hAnsi="Arial"/>
                <w:sz w:val="14"/>
                <w:szCs w:val="14"/>
                <w:color w:val="231F20"/>
              </w:rPr>
              <w:t>1 ¼</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1"/>
                <w:szCs w:val="11"/>
                <w:color w:val="231F20"/>
                <w:w w:val="72"/>
              </w:rPr>
              <w:t>―</w:t>
            </w:r>
          </w:p>
        </w:tc>
        <w:tc>
          <w:tcPr>
            <w:tcW w:w="1540" w:type="dxa"/>
            <w:vAlign w:val="bottom"/>
          </w:tcPr>
          <w:p>
            <w:pPr>
              <w:jc w:val="center"/>
              <w:ind w:left="511"/>
              <w:spacing w:after="0"/>
              <w:rPr>
                <w:sz w:val="20"/>
                <w:szCs w:val="20"/>
                <w:color w:val="auto"/>
              </w:rPr>
            </w:pPr>
            <w:r>
              <w:rPr>
                <w:rFonts w:ascii="Arial" w:cs="Arial" w:eastAsia="Arial" w:hAnsi="Arial"/>
                <w:sz w:val="11"/>
                <w:szCs w:val="11"/>
                <w:color w:val="231F20"/>
                <w:w w:val="72"/>
              </w:rPr>
              <w:t>―</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Ø mm</w:t>
            </w:r>
          </w:p>
        </w:tc>
        <w:tc>
          <w:tcPr>
            <w:tcW w:w="1540" w:type="dxa"/>
            <w:vAlign w:val="bottom"/>
          </w:tcPr>
          <w:p>
            <w:pPr>
              <w:jc w:val="center"/>
              <w:ind w:left="511"/>
              <w:spacing w:after="0"/>
              <w:rPr>
                <w:sz w:val="20"/>
                <w:szCs w:val="20"/>
                <w:color w:val="auto"/>
              </w:rPr>
            </w:pPr>
            <w:r>
              <w:rPr>
                <w:rFonts w:ascii="Arial" w:cs="Arial" w:eastAsia="Arial" w:hAnsi="Arial"/>
                <w:sz w:val="14"/>
                <w:szCs w:val="14"/>
                <w:color w:val="231F20"/>
              </w:rPr>
              <w:t>450</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w:t>
            </w:r>
          </w:p>
        </w:tc>
        <w:tc>
          <w:tcPr>
            <w:tcW w:w="1540" w:type="dxa"/>
            <w:vAlign w:val="bottom"/>
          </w:tcPr>
          <w:p>
            <w:pPr>
              <w:ind w:left="880"/>
              <w:spacing w:after="0"/>
              <w:rPr>
                <w:sz w:val="20"/>
                <w:szCs w:val="20"/>
                <w:color w:val="auto"/>
              </w:rPr>
            </w:pPr>
            <w:r>
              <w:rPr>
                <w:rFonts w:ascii="Arial" w:cs="Arial" w:eastAsia="Arial" w:hAnsi="Arial"/>
                <w:sz w:val="14"/>
                <w:szCs w:val="14"/>
                <w:color w:val="231F20"/>
              </w:rPr>
              <w:t>3 x ½</w:t>
            </w:r>
          </w:p>
        </w:tc>
      </w:tr>
      <w:tr>
        <w:trPr>
          <w:trHeight w:val="39"/>
        </w:trPr>
        <w:tc>
          <w:tcPr>
            <w:tcW w:w="1060" w:type="dxa"/>
            <w:vAlign w:val="bottom"/>
            <w:tcBorders>
              <w:right w:val="single" w:sz="8" w:color="58595B"/>
            </w:tcBorders>
          </w:tcPr>
          <w:p>
            <w:pPr>
              <w:spacing w:after="0"/>
              <w:rPr>
                <w:sz w:val="3"/>
                <w:szCs w:val="3"/>
                <w:color w:val="auto"/>
              </w:rPr>
            </w:pPr>
          </w:p>
        </w:tc>
        <w:tc>
          <w:tcPr>
            <w:tcW w:w="1540" w:type="dxa"/>
            <w:vAlign w:val="bottom"/>
          </w:tcPr>
          <w:p>
            <w:pPr>
              <w:spacing w:after="0"/>
              <w:rPr>
                <w:sz w:val="3"/>
                <w:szCs w:val="3"/>
                <w:color w:val="auto"/>
              </w:rPr>
            </w:pPr>
          </w:p>
        </w:tc>
      </w:tr>
      <w:p>
        <w:pPr>
          <w:sectPr>
            <w:pgSz w:w="12240" w:h="15840" w:orient="portrait"/>
            <w:cols w:equalWidth="0" w:num="2">
              <w:col w:w="6074" w:space="666"/>
              <w:col w:w="3460"/>
            </w:cols>
            <w:pgMar w:left="720" w:top="929" w:right="1320" w:bottom="452" w:gutter="0" w:footer="0" w:header="0"/>
            <w:type w:val="continuous"/>
          </w:sectPr>
        </w:pPr>
      </w:p>
    </w:tbl>
    <w:p>
      <w:pPr>
        <w:spacing w:after="0" w:line="203"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00" w:type="dxa"/>
            <w:vAlign w:val="bottom"/>
          </w:tcPr>
          <w:p>
            <w:pPr>
              <w:spacing w:after="0"/>
              <w:rPr>
                <w:sz w:val="15"/>
                <w:szCs w:val="15"/>
                <w:color w:val="auto"/>
              </w:rPr>
            </w:pPr>
          </w:p>
        </w:tc>
        <w:tc>
          <w:tcPr>
            <w:tcW w:w="5300" w:type="dxa"/>
            <w:vAlign w:val="bottom"/>
          </w:tcPr>
          <w:p>
            <w:pPr>
              <w:ind w:left="24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00" w:type="dxa"/>
            <w:vAlign w:val="bottom"/>
            <w:vMerge w:val="restart"/>
          </w:tcPr>
          <w:p>
            <w:pPr>
              <w:ind w:left="160"/>
              <w:spacing w:after="0"/>
              <w:rPr>
                <w:sz w:val="20"/>
                <w:szCs w:val="20"/>
                <w:color w:val="auto"/>
              </w:rPr>
            </w:pPr>
            <w:r>
              <w:rPr>
                <w:rFonts w:ascii="Arial" w:cs="Arial" w:eastAsia="Arial" w:hAnsi="Arial"/>
                <w:sz w:val="13"/>
                <w:szCs w:val="13"/>
                <w:color w:val="231F20"/>
              </w:rPr>
              <w:t>4 of 5</w:t>
            </w:r>
          </w:p>
        </w:tc>
        <w:tc>
          <w:tcPr>
            <w:tcW w:w="5300" w:type="dxa"/>
            <w:vAlign w:val="bottom"/>
          </w:tcPr>
          <w:p>
            <w:pPr>
              <w:ind w:left="244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9"/>
        </w:trPr>
        <w:tc>
          <w:tcPr>
            <w:tcW w:w="5500" w:type="dxa"/>
            <w:vAlign w:val="bottom"/>
            <w:vMerge w:val="continue"/>
          </w:tcPr>
          <w:p>
            <w:pPr>
              <w:spacing w:after="0"/>
              <w:rPr>
                <w:sz w:val="5"/>
                <w:szCs w:val="5"/>
                <w:color w:val="auto"/>
              </w:rPr>
            </w:pPr>
          </w:p>
        </w:tc>
        <w:tc>
          <w:tcPr>
            <w:tcW w:w="53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69"/>
        </w:trPr>
        <w:tc>
          <w:tcPr>
            <w:tcW w:w="5500" w:type="dxa"/>
            <w:vAlign w:val="bottom"/>
            <w:tcBorders>
              <w:bottom w:val="single" w:sz="8" w:color="231F20"/>
            </w:tcBorders>
          </w:tcPr>
          <w:p>
            <w:pPr>
              <w:spacing w:after="0"/>
              <w:rPr>
                <w:sz w:val="5"/>
                <w:szCs w:val="5"/>
                <w:color w:val="auto"/>
              </w:rPr>
            </w:pPr>
          </w:p>
        </w:tc>
        <w:tc>
          <w:tcPr>
            <w:tcW w:w="5300" w:type="dxa"/>
            <w:vAlign w:val="bottom"/>
            <w:tcBorders>
              <w:bottom w:val="single" w:sz="8" w:color="231F20"/>
            </w:tcBorders>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550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300" w:type="dxa"/>
            <w:vAlign w:val="bottom"/>
            <w:vMerge w:val="restart"/>
          </w:tcPr>
          <w:p>
            <w:pPr>
              <w:ind w:left="38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49"/>
        </w:trPr>
        <w:tc>
          <w:tcPr>
            <w:tcW w:w="5500" w:type="dxa"/>
            <w:vAlign w:val="bottom"/>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434008109 C | 08.2013</w:t>
            </w:r>
          </w:p>
        </w:tc>
        <w:tc>
          <w:tcPr>
            <w:tcW w:w="53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800"/>
            </w:cols>
            <w:pgMar w:left="720" w:top="929" w:right="72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SB745WS/1550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551815</wp:posOffset>
            </wp:positionV>
            <wp:extent cx="6877050" cy="110617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extLst>
                        <a:ext uri="{28A0092B-C50C-407E-A947-70E740481C1C}"/>
                      </a:extLst>
                    </a:blip>
                    <a:srcRect/>
                    <a:stretch>
                      <a:fillRect/>
                    </a:stretch>
                  </pic:blipFill>
                  <pic:spPr bwMode="auto">
                    <a:xfrm>
                      <a:off x="0" y="0"/>
                      <a:ext cx="6877050" cy="1106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Chart</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3620" w:type="dxa"/>
            <w:vAlign w:val="bottom"/>
            <w:tcBorders>
              <w:left w:val="single" w:sz="8" w:color="58595B"/>
              <w:right w:val="single" w:sz="8" w:color="58595B"/>
            </w:tcBorders>
            <w:gridSpan w:val="2"/>
          </w:tcPr>
          <w:p>
            <w:pPr>
              <w:ind w:left="200"/>
              <w:spacing w:after="0"/>
              <w:rPr>
                <w:sz w:val="20"/>
                <w:szCs w:val="20"/>
                <w:color w:val="auto"/>
              </w:rPr>
            </w:pPr>
            <w:r>
              <w:rPr>
                <w:rFonts w:ascii="Arial" w:cs="Arial" w:eastAsia="Arial" w:hAnsi="Arial"/>
                <w:sz w:val="14"/>
                <w:szCs w:val="14"/>
                <w:b w:val="1"/>
                <w:bCs w:val="1"/>
                <w:color w:val="231F20"/>
              </w:rPr>
              <w:t>Temperature Rise</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980" w:type="dxa"/>
            <w:vAlign w:val="bottom"/>
            <w:tcBorders>
              <w:left w:val="single" w:sz="8" w:color="58595B"/>
              <w:bottom w:val="single" w:sz="8" w:color="58595B"/>
            </w:tcBorders>
          </w:tcPr>
          <w:p>
            <w:pPr>
              <w:spacing w:after="0"/>
              <w:rPr>
                <w:sz w:val="4"/>
                <w:szCs w:val="4"/>
                <w:color w:val="auto"/>
              </w:rPr>
            </w:pPr>
          </w:p>
        </w:tc>
        <w:tc>
          <w:tcPr>
            <w:tcW w:w="2640" w:type="dxa"/>
            <w:vAlign w:val="bottom"/>
            <w:tcBorders>
              <w:bottom w:val="single" w:sz="8" w:color="58595B"/>
              <w:right w:val="single" w:sz="8" w:color="58595B"/>
            </w:tcBorders>
          </w:tcPr>
          <w:p>
            <w:pPr>
              <w:spacing w:after="0"/>
              <w:rPr>
                <w:sz w:val="4"/>
                <w:szCs w:val="4"/>
                <w:color w:val="auto"/>
              </w:rPr>
            </w:pPr>
          </w:p>
        </w:tc>
        <w:tc>
          <w:tcPr>
            <w:tcW w:w="3600" w:type="dxa"/>
            <w:vAlign w:val="bottom"/>
            <w:tcBorders>
              <w:bottom w:val="single" w:sz="8" w:color="58595B"/>
              <w:right w:val="single" w:sz="8" w:color="58595B"/>
            </w:tcBorders>
          </w:tcPr>
          <w:p>
            <w:pPr>
              <w:spacing w:after="0"/>
              <w:rPr>
                <w:sz w:val="4"/>
                <w:szCs w:val="4"/>
                <w:color w:val="auto"/>
              </w:rPr>
            </w:pPr>
          </w:p>
        </w:tc>
        <w:tc>
          <w:tcPr>
            <w:tcW w:w="3580" w:type="dxa"/>
            <w:vAlign w:val="bottom"/>
            <w:tcBorders>
              <w:bottom w:val="single" w:sz="8" w:color="58595B"/>
              <w:right w:val="single" w:sz="8" w:color="58595B"/>
            </w:tcBorders>
          </w:tcPr>
          <w:p>
            <w:pPr>
              <w:spacing w:after="0"/>
              <w:rPr>
                <w:sz w:val="4"/>
                <w:szCs w:val="4"/>
                <w:color w:val="auto"/>
              </w:rPr>
            </w:pPr>
          </w:p>
        </w:tc>
      </w:tr>
      <w:tr>
        <w:trPr>
          <w:trHeight w:val="215"/>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20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 [44.8]</w:t>
            </w:r>
          </w:p>
        </w:tc>
      </w:tr>
      <w:tr>
        <w:trPr>
          <w:trHeight w:val="269"/>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30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 [35.8]</w:t>
            </w:r>
          </w:p>
        </w:tc>
      </w:tr>
      <w:tr>
        <w:trPr>
          <w:trHeight w:val="272"/>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40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1 [&lt; 30]</w:t>
            </w:r>
          </w:p>
        </w:tc>
      </w:tr>
      <w:tr>
        <w:trPr>
          <w:trHeight w:val="311"/>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100 degree</w:t>
            </w:r>
          </w:p>
        </w:tc>
        <w:tc>
          <w:tcPr>
            <w:tcW w:w="2640" w:type="dxa"/>
            <w:vAlign w:val="bottom"/>
            <w:tcBorders>
              <w:right w:val="single" w:sz="8" w:color="58595B"/>
            </w:tcBorders>
          </w:tcPr>
          <w:p>
            <w:pPr>
              <w:ind w:left="10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1 [&lt; 30]</w:t>
            </w:r>
          </w:p>
        </w:tc>
      </w:tr>
      <w:tr>
        <w:trPr>
          <w:trHeight w:val="20"/>
        </w:trPr>
        <w:tc>
          <w:tcPr>
            <w:tcW w:w="980" w:type="dxa"/>
            <w:vAlign w:val="bottom"/>
            <w:tcBorders>
              <w:left w:val="single" w:sz="8" w:color="110A07"/>
            </w:tcBorders>
            <w:shd w:val="clear" w:color="auto" w:fill="110A07"/>
          </w:tcPr>
          <w:p>
            <w:pPr>
              <w:spacing w:after="0" w:line="20" w:lineRule="exact"/>
              <w:rPr>
                <w:sz w:val="1"/>
                <w:szCs w:val="1"/>
                <w:color w:val="auto"/>
              </w:rPr>
            </w:pPr>
          </w:p>
        </w:tc>
        <w:tc>
          <w:tcPr>
            <w:tcW w:w="2640" w:type="dxa"/>
            <w:vAlign w:val="bottom"/>
            <w:tcBorders>
              <w:right w:val="single" w:sz="8" w:color="110A07"/>
            </w:tcBorders>
            <w:shd w:val="clear" w:color="auto" w:fill="110A07"/>
          </w:tcPr>
          <w:p>
            <w:pPr>
              <w:spacing w:after="0" w:line="20" w:lineRule="exact"/>
              <w:rPr>
                <w:sz w:val="1"/>
                <w:szCs w:val="1"/>
                <w:color w:val="auto"/>
              </w:rPr>
            </w:pPr>
          </w:p>
        </w:tc>
        <w:tc>
          <w:tcPr>
            <w:tcW w:w="3600" w:type="dxa"/>
            <w:vAlign w:val="bottom"/>
            <w:tcBorders>
              <w:right w:val="single" w:sz="8" w:color="110A07"/>
            </w:tcBorders>
            <w:shd w:val="clear" w:color="auto" w:fill="110A07"/>
          </w:tcPr>
          <w:p>
            <w:pPr>
              <w:spacing w:after="0" w:line="20" w:lineRule="exact"/>
              <w:rPr>
                <w:sz w:val="1"/>
                <w:szCs w:val="1"/>
                <w:color w:val="auto"/>
              </w:rPr>
            </w:pPr>
          </w:p>
        </w:tc>
        <w:tc>
          <w:tcPr>
            <w:tcW w:w="3580" w:type="dxa"/>
            <w:vAlign w:val="bottom"/>
            <w:tcBorders>
              <w:right w:val="single" w:sz="8" w:color="110A07"/>
            </w:tcBorders>
            <w:shd w:val="clear" w:color="auto" w:fill="110A07"/>
          </w:tcPr>
          <w:p>
            <w:pPr>
              <w:spacing w:after="0" w:line="20" w:lineRule="exact"/>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229870</wp:posOffset>
            </wp:positionV>
            <wp:extent cx="6870065" cy="529336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extLst>
                        <a:ext uri="{28A0092B-C50C-407E-A947-70E740481C1C}"/>
                      </a:extLst>
                    </a:blip>
                    <a:srcRect/>
                    <a:stretch>
                      <a:fillRect/>
                    </a:stretch>
                  </pic:blipFill>
                  <pic:spPr bwMode="auto">
                    <a:xfrm>
                      <a:off x="0" y="0"/>
                      <a:ext cx="6870065" cy="5293360"/>
                    </a:xfrm>
                    <a:prstGeom prst="rect">
                      <a:avLst/>
                    </a:prstGeom>
                    <a:noFill/>
                  </pic:spPr>
                </pic:pic>
              </a:graphicData>
            </a:graphic>
          </wp:anchor>
        </w:drawing>
      </w:r>
    </w:p>
    <w:p>
      <w:pPr>
        <w:spacing w:after="0" w:line="24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tbl>
      <w:tblPr>
        <w:tblLayout w:type="fixed"/>
        <w:tblInd w:w="1462" w:type="dxa"/>
        <w:tblCellMar>
          <w:top w:w="0" w:type="dxa"/>
          <w:left w:w="0" w:type="dxa"/>
          <w:bottom w:w="0" w:type="dxa"/>
          <w:right w:w="0" w:type="dxa"/>
        </w:tblCellMar>
      </w:tblPr>
      <w:tr>
        <w:trPr>
          <w:trHeight w:val="161"/>
        </w:trPr>
        <w:tc>
          <w:tcPr>
            <w:tcW w:w="360" w:type="dxa"/>
            <w:vAlign w:val="bottom"/>
          </w:tcPr>
          <w:p>
            <w:pPr>
              <w:spacing w:after="0"/>
              <w:rPr>
                <w:sz w:val="14"/>
                <w:szCs w:val="14"/>
                <w:color w:val="auto"/>
              </w:rPr>
            </w:pPr>
          </w:p>
        </w:tc>
        <w:tc>
          <w:tcPr>
            <w:tcW w:w="1860" w:type="dxa"/>
            <w:vAlign w:val="bottom"/>
          </w:tcPr>
          <w:p>
            <w:pPr>
              <w:ind w:left="320"/>
              <w:spacing w:after="0"/>
              <w:rPr>
                <w:sz w:val="20"/>
                <w:szCs w:val="20"/>
                <w:color w:val="auto"/>
              </w:rPr>
            </w:pPr>
            <w:r>
              <w:rPr>
                <w:rFonts w:ascii="Arial" w:cs="Arial" w:eastAsia="Arial" w:hAnsi="Arial"/>
                <w:sz w:val="14"/>
                <w:szCs w:val="14"/>
                <w:color w:val="231F20"/>
              </w:rPr>
              <w:t>A1</w:t>
            </w:r>
          </w:p>
        </w:tc>
        <w:tc>
          <w:tcPr>
            <w:tcW w:w="0" w:type="dxa"/>
            <w:vAlign w:val="bottom"/>
          </w:tcPr>
          <w:p>
            <w:pPr>
              <w:spacing w:after="0"/>
              <w:rPr>
                <w:sz w:val="1"/>
                <w:szCs w:val="1"/>
                <w:color w:val="auto"/>
              </w:rPr>
            </w:pPr>
          </w:p>
        </w:tc>
      </w:tr>
      <w:tr>
        <w:trPr>
          <w:trHeight w:val="594"/>
        </w:trPr>
        <w:tc>
          <w:tcPr>
            <w:tcW w:w="360" w:type="dxa"/>
            <w:vAlign w:val="bottom"/>
          </w:tcPr>
          <w:p>
            <w:pPr>
              <w:spacing w:after="0"/>
              <w:rPr>
                <w:sz w:val="20"/>
                <w:szCs w:val="20"/>
                <w:color w:val="auto"/>
              </w:rPr>
            </w:pPr>
            <w:r>
              <w:rPr>
                <w:rFonts w:ascii="Arial" w:cs="Arial" w:eastAsia="Arial" w:hAnsi="Arial"/>
                <w:sz w:val="14"/>
                <w:szCs w:val="14"/>
                <w:color w:val="231F20"/>
              </w:rPr>
              <w:t>B1</w:t>
            </w:r>
          </w:p>
        </w:tc>
        <w:tc>
          <w:tcPr>
            <w:tcW w:w="1860" w:type="dxa"/>
            <w:vAlign w:val="bottom"/>
            <w:vMerge w:val="restart"/>
          </w:tcPr>
          <w:p>
            <w:pPr>
              <w:ind w:left="172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44"/>
        </w:trPr>
        <w:tc>
          <w:tcPr>
            <w:tcW w:w="360" w:type="dxa"/>
            <w:vAlign w:val="bottom"/>
          </w:tcPr>
          <w:p>
            <w:pPr>
              <w:spacing w:after="0"/>
              <w:rPr>
                <w:sz w:val="3"/>
                <w:szCs w:val="3"/>
                <w:color w:val="auto"/>
              </w:rPr>
            </w:pPr>
          </w:p>
        </w:tc>
        <w:tc>
          <w:tcPr>
            <w:tcW w:w="186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156"/>
        </w:trPr>
        <w:tc>
          <w:tcPr>
            <w:tcW w:w="360" w:type="dxa"/>
            <w:vAlign w:val="bottom"/>
          </w:tcPr>
          <w:p>
            <w:pPr>
              <w:spacing w:after="0"/>
              <w:rPr>
                <w:sz w:val="24"/>
                <w:szCs w:val="24"/>
                <w:color w:val="auto"/>
              </w:rPr>
            </w:pPr>
          </w:p>
        </w:tc>
        <w:tc>
          <w:tcPr>
            <w:tcW w:w="1860" w:type="dxa"/>
            <w:vAlign w:val="bottom"/>
          </w:tcPr>
          <w:p>
            <w:pPr>
              <w:ind w:left="220"/>
              <w:spacing w:after="0"/>
              <w:rPr>
                <w:sz w:val="20"/>
                <w:szCs w:val="20"/>
                <w:color w:val="auto"/>
              </w:rPr>
            </w:pPr>
            <w:r>
              <w:rPr>
                <w:rFonts w:ascii="Arial" w:cs="Arial" w:eastAsia="Arial" w:hAnsi="Arial"/>
                <w:sz w:val="14"/>
                <w:szCs w:val="14"/>
                <w:color w:val="231F20"/>
              </w:rPr>
              <w:t>A2</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2282"/>
        <w:spacing w:after="0"/>
        <w:rPr>
          <w:sz w:val="20"/>
          <w:szCs w:val="20"/>
          <w:color w:val="auto"/>
        </w:rPr>
      </w:pPr>
      <w:r>
        <w:rPr>
          <w:rFonts w:ascii="Arial" w:cs="Arial" w:eastAsia="Arial" w:hAnsi="Arial"/>
          <w:sz w:val="14"/>
          <w:szCs w:val="14"/>
          <w:color w:val="231F20"/>
        </w:rPr>
        <w:t>TOP VIEW</w:t>
      </w:r>
    </w:p>
    <w:p>
      <w:pPr>
        <w:spacing w:after="0" w:line="18" w:lineRule="exact"/>
        <w:rPr>
          <w:sz w:val="20"/>
          <w:szCs w:val="20"/>
          <w:color w:val="auto"/>
        </w:rPr>
      </w:pPr>
    </w:p>
    <w:p>
      <w:pPr>
        <w:ind w:left="2462"/>
        <w:spacing w:after="0" w:line="239" w:lineRule="auto"/>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52" w:lineRule="exact"/>
        <w:rPr>
          <w:sz w:val="20"/>
          <w:szCs w:val="20"/>
          <w:color w:val="auto"/>
        </w:rPr>
      </w:pPr>
    </w:p>
    <w:p>
      <w:pPr>
        <w:ind w:left="82" w:right="380" w:hanging="82"/>
        <w:spacing w:after="0" w:line="257" w:lineRule="auto"/>
        <w:tabs>
          <w:tab w:leader="none" w:pos="82" w:val="left"/>
        </w:tabs>
        <w:numPr>
          <w:ilvl w:val="0"/>
          <w:numId w:val="4"/>
        </w:numPr>
        <w:rPr>
          <w:rFonts w:ascii="Arial" w:cs="Arial" w:eastAsia="Arial" w:hAnsi="Arial"/>
          <w:sz w:val="12"/>
          <w:szCs w:val="12"/>
          <w:color w:val="231F20"/>
        </w:rPr>
      </w:pPr>
      <w:r>
        <w:rPr>
          <w:rFonts w:ascii="Arial" w:cs="Arial" w:eastAsia="Arial" w:hAnsi="Arial"/>
          <w:sz w:val="12"/>
          <w:szCs w:val="12"/>
          <w:color w:val="231F20"/>
        </w:rPr>
        <w:t>NOTE: An installation using the minimum clearance to combustibles will require modifications to the typical installation process. Boiler must be installed on non-combustible floor. Consult factory for additional details.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spacing w:after="0" w:line="1" w:lineRule="exact"/>
        <w:rPr>
          <w:sz w:val="1"/>
          <w:szCs w:val="1"/>
          <w:color w:val="auto"/>
        </w:rPr>
      </w:pPr>
    </w:p>
    <w:tbl>
      <w:tblPr>
        <w:tblLayout w:type="fixed"/>
        <w:tblInd w:w="1960" w:type="dxa"/>
        <w:tblCellMar>
          <w:top w:w="0" w:type="dxa"/>
          <w:left w:w="0" w:type="dxa"/>
          <w:bottom w:w="0" w:type="dxa"/>
          <w:right w:w="0" w:type="dxa"/>
        </w:tblCellMar>
      </w:tblPr>
      <w:tr>
        <w:trPr>
          <w:trHeight w:val="161"/>
        </w:trPr>
        <w:tc>
          <w:tcPr>
            <w:tcW w:w="440" w:type="dxa"/>
            <w:vAlign w:val="bottom"/>
          </w:tcPr>
          <w:p>
            <w:pPr>
              <w:spacing w:after="0"/>
              <w:rPr>
                <w:sz w:val="14"/>
                <w:szCs w:val="14"/>
                <w:color w:val="auto"/>
              </w:rPr>
            </w:pPr>
          </w:p>
        </w:tc>
        <w:tc>
          <w:tcPr>
            <w:tcW w:w="1800" w:type="dxa"/>
            <w:vAlign w:val="bottom"/>
          </w:tcPr>
          <w:p>
            <w:pPr>
              <w:ind w:left="280"/>
              <w:spacing w:after="0"/>
              <w:rPr>
                <w:sz w:val="20"/>
                <w:szCs w:val="20"/>
                <w:color w:val="auto"/>
              </w:rPr>
            </w:pPr>
            <w:r>
              <w:rPr>
                <w:rFonts w:ascii="Arial" w:cs="Arial" w:eastAsia="Arial" w:hAnsi="Arial"/>
                <w:sz w:val="14"/>
                <w:szCs w:val="14"/>
                <w:color w:val="231F20"/>
              </w:rPr>
              <w:t>D</w:t>
            </w:r>
          </w:p>
        </w:tc>
        <w:tc>
          <w:tcPr>
            <w:tcW w:w="0" w:type="dxa"/>
            <w:vAlign w:val="bottom"/>
          </w:tcPr>
          <w:p>
            <w:pPr>
              <w:spacing w:after="0"/>
              <w:rPr>
                <w:sz w:val="1"/>
                <w:szCs w:val="1"/>
                <w:color w:val="auto"/>
              </w:rPr>
            </w:pPr>
          </w:p>
        </w:tc>
      </w:tr>
      <w:tr>
        <w:trPr>
          <w:trHeight w:val="687"/>
        </w:trPr>
        <w:tc>
          <w:tcPr>
            <w:tcW w:w="440" w:type="dxa"/>
            <w:vAlign w:val="bottom"/>
            <w:vMerge w:val="restart"/>
          </w:tcPr>
          <w:p>
            <w:pPr>
              <w:spacing w:after="0"/>
              <w:rPr>
                <w:sz w:val="20"/>
                <w:szCs w:val="20"/>
                <w:color w:val="auto"/>
              </w:rPr>
            </w:pPr>
            <w:r>
              <w:rPr>
                <w:rFonts w:ascii="Arial" w:cs="Arial" w:eastAsia="Arial" w:hAnsi="Arial"/>
                <w:sz w:val="14"/>
                <w:szCs w:val="14"/>
                <w:color w:val="231F20"/>
              </w:rPr>
              <w:t>B1</w:t>
            </w:r>
          </w:p>
        </w:tc>
        <w:tc>
          <w:tcPr>
            <w:tcW w:w="1800" w:type="dxa"/>
            <w:vAlign w:val="bottom"/>
          </w:tcPr>
          <w:p>
            <w:pPr>
              <w:ind w:left="166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74"/>
        </w:trPr>
        <w:tc>
          <w:tcPr>
            <w:tcW w:w="440" w:type="dxa"/>
            <w:vAlign w:val="bottom"/>
            <w:vMerge w:val="continue"/>
          </w:tcPr>
          <w:p>
            <w:pPr>
              <w:spacing w:after="0"/>
              <w:rPr>
                <w:sz w:val="6"/>
                <w:szCs w:val="6"/>
                <w:color w:val="auto"/>
              </w:rPr>
            </w:pPr>
          </w:p>
        </w:tc>
        <w:tc>
          <w:tcPr>
            <w:tcW w:w="18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2780"/>
        <w:spacing w:after="0"/>
        <w:rPr>
          <w:sz w:val="20"/>
          <w:szCs w:val="20"/>
          <w:color w:val="auto"/>
        </w:rPr>
      </w:pPr>
      <w:r>
        <w:rPr>
          <w:rFonts w:ascii="Arial" w:cs="Arial" w:eastAsia="Arial" w:hAnsi="Arial"/>
          <w:sz w:val="14"/>
          <w:szCs w:val="14"/>
          <w:color w:val="231F20"/>
        </w:rPr>
        <w:t>FRONT VIEW</w:t>
      </w:r>
    </w:p>
    <w:p>
      <w:pPr>
        <w:spacing w:after="0" w:line="18" w:lineRule="exact"/>
        <w:rPr>
          <w:sz w:val="20"/>
          <w:szCs w:val="20"/>
          <w:color w:val="auto"/>
        </w:rPr>
      </w:pPr>
    </w:p>
    <w:p>
      <w:pPr>
        <w:ind w:left="304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80" w:type="dxa"/>
            <w:vAlign w:val="bottom"/>
            <w:tcBorders>
              <w:left w:val="single" w:sz="8" w:color="58595B"/>
              <w:right w:val="single" w:sz="8" w:color="58595B"/>
            </w:tcBorders>
          </w:tcPr>
          <w:p>
            <w:pPr>
              <w:spacing w:after="0"/>
              <w:rPr>
                <w:sz w:val="19"/>
                <w:szCs w:val="19"/>
                <w:color w:val="auto"/>
              </w:rPr>
            </w:pPr>
          </w:p>
        </w:tc>
        <w:tc>
          <w:tcPr>
            <w:tcW w:w="880" w:type="dxa"/>
            <w:vAlign w:val="bottom"/>
            <w:tcBorders>
              <w:right w:val="single" w:sz="8" w:color="58595B"/>
            </w:tcBorders>
          </w:tcPr>
          <w:p>
            <w:pPr>
              <w:spacing w:after="0"/>
              <w:rPr>
                <w:sz w:val="19"/>
                <w:szCs w:val="19"/>
                <w:color w:val="auto"/>
              </w:rPr>
            </w:pP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w:t>
            </w:r>
          </w:p>
        </w:tc>
        <w:tc>
          <w:tcPr>
            <w:tcW w:w="1020" w:type="dxa"/>
            <w:vAlign w:val="bottom"/>
          </w:tcPr>
          <w:p>
            <w:pPr>
              <w:jc w:val="center"/>
              <w:ind w:left="90"/>
              <w:spacing w:after="0"/>
              <w:rPr>
                <w:sz w:val="20"/>
                <w:szCs w:val="20"/>
                <w:color w:val="auto"/>
              </w:rPr>
            </w:pPr>
            <w:r>
              <w:rPr>
                <w:rFonts w:ascii="Arial" w:cs="Arial" w:eastAsia="Arial" w:hAnsi="Arial"/>
                <w:sz w:val="14"/>
                <w:szCs w:val="14"/>
                <w:b w:val="1"/>
                <w:bCs w:val="1"/>
                <w:color w:val="231F20"/>
              </w:rPr>
              <w:t>Minimum To</w:t>
            </w:r>
          </w:p>
        </w:tc>
      </w:tr>
      <w:tr>
        <w:trPr>
          <w:trHeight w:val="168"/>
        </w:trPr>
        <w:tc>
          <w:tcPr>
            <w:tcW w:w="1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Description</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020" w:type="dxa"/>
            <w:vAlign w:val="bottom"/>
          </w:tcPr>
          <w:p>
            <w:pPr>
              <w:jc w:val="center"/>
              <w:ind w:left="90"/>
              <w:spacing w:after="0"/>
              <w:rPr>
                <w:sz w:val="20"/>
                <w:szCs w:val="20"/>
                <w:color w:val="auto"/>
              </w:rPr>
            </w:pPr>
            <w:r>
              <w:rPr>
                <w:rFonts w:ascii="Arial" w:cs="Arial" w:eastAsia="Arial" w:hAnsi="Arial"/>
                <w:sz w:val="14"/>
                <w:szCs w:val="14"/>
                <w:b w:val="1"/>
                <w:bCs w:val="1"/>
                <w:color w:val="231F20"/>
              </w:rPr>
              <w:t>Combustible</w:t>
            </w:r>
          </w:p>
        </w:tc>
      </w:tr>
      <w:tr>
        <w:trPr>
          <w:trHeight w:val="173"/>
        </w:trPr>
        <w:tc>
          <w:tcPr>
            <w:tcW w:w="1480" w:type="dxa"/>
            <w:vAlign w:val="bottom"/>
            <w:tcBorders>
              <w:left w:val="single" w:sz="8" w:color="58595B"/>
              <w:right w:val="single" w:sz="8" w:color="58595B"/>
            </w:tcBorders>
          </w:tcPr>
          <w:p>
            <w:pPr>
              <w:spacing w:after="0"/>
              <w:rPr>
                <w:sz w:val="15"/>
                <w:szCs w:val="15"/>
                <w:color w:val="auto"/>
              </w:rPr>
            </w:pPr>
          </w:p>
        </w:tc>
        <w:tc>
          <w:tcPr>
            <w:tcW w:w="880" w:type="dxa"/>
            <w:vAlign w:val="bottom"/>
            <w:tcBorders>
              <w:right w:val="single" w:sz="8" w:color="58595B"/>
            </w:tcBorders>
          </w:tcPr>
          <w:p>
            <w:pPr>
              <w:spacing w:after="0"/>
              <w:rPr>
                <w:sz w:val="15"/>
                <w:szCs w:val="15"/>
                <w:color w:val="auto"/>
              </w:rPr>
            </w:pP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020" w:type="dxa"/>
            <w:vAlign w:val="bottom"/>
          </w:tcPr>
          <w:p>
            <w:pPr>
              <w:jc w:val="center"/>
              <w:ind w:left="110"/>
              <w:spacing w:after="0"/>
              <w:rPr>
                <w:sz w:val="20"/>
                <w:szCs w:val="20"/>
                <w:color w:val="auto"/>
              </w:rPr>
            </w:pPr>
            <w:r>
              <w:rPr>
                <w:rFonts w:ascii="Arial" w:cs="Arial" w:eastAsia="Arial" w:hAnsi="Arial"/>
                <w:sz w:val="14"/>
                <w:szCs w:val="14"/>
                <w:b w:val="1"/>
                <w:bCs w:val="1"/>
                <w:color w:val="231F20"/>
              </w:rPr>
              <w:t>Surface*</w:t>
            </w:r>
          </w:p>
        </w:tc>
      </w:tr>
      <w:tr>
        <w:trPr>
          <w:trHeight w:val="275"/>
        </w:trPr>
        <w:tc>
          <w:tcPr>
            <w:tcW w:w="1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A1</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[610]</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18 [457]</w:t>
            </w:r>
          </w:p>
        </w:tc>
      </w:tr>
      <w:tr>
        <w:trPr>
          <w:trHeight w:val="272"/>
        </w:trPr>
        <w:tc>
          <w:tcPr>
            <w:tcW w:w="1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A2</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122 [3,080]</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[1,626]</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64 [1,626]</w:t>
            </w:r>
          </w:p>
        </w:tc>
      </w:tr>
      <w:tr>
        <w:trPr>
          <w:trHeight w:val="272"/>
        </w:trPr>
        <w:tc>
          <w:tcPr>
            <w:tcW w:w="1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B1</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 [152]</w:t>
            </w:r>
          </w:p>
        </w:tc>
      </w:tr>
      <w:tr>
        <w:trPr>
          <w:trHeight w:val="272"/>
        </w:trPr>
        <w:tc>
          <w:tcPr>
            <w:tcW w:w="1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B2</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C + 4 [C + 100]</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 [152]</w:t>
            </w:r>
          </w:p>
        </w:tc>
      </w:tr>
      <w:tr>
        <w:trPr>
          <w:trHeight w:val="311"/>
        </w:trPr>
        <w:tc>
          <w:tcPr>
            <w:tcW w:w="1480" w:type="dxa"/>
            <w:vAlign w:val="bottom"/>
            <w:tcBorders>
              <w:left w:val="single" w:sz="8" w:color="58595B"/>
              <w:bottom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D</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18 [457]</w:t>
            </w:r>
          </w:p>
        </w:tc>
      </w:tr>
      <w:p>
        <w:pPr>
          <w:sectPr>
            <w:pgSz w:w="12240" w:h="15840" w:orient="portrait"/>
            <w:cols w:equalWidth="0" w:num="2">
              <w:col w:w="3682" w:space="1100"/>
              <w:col w:w="5680"/>
            </w:cols>
            <w:pgMar w:left="878" w:top="929" w:right="900" w:bottom="452" w:gutter="0" w:footer="0" w:header="0"/>
            <w:type w:val="continuous"/>
          </w:sectPr>
        </w:pPr>
      </w:p>
    </w:tbl>
    <w:p>
      <w:pPr>
        <w:spacing w:after="0" w:line="332"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16" w:lineRule="exact"/>
        <w:rPr>
          <w:sz w:val="20"/>
          <w:szCs w:val="20"/>
          <w:color w:val="auto"/>
        </w:rPr>
      </w:pPr>
    </w:p>
    <w:p>
      <w:pPr>
        <w:jc w:val="both"/>
        <w:ind w:right="420"/>
        <w:spacing w:after="0" w:line="270" w:lineRule="auto"/>
        <w:rPr>
          <w:sz w:val="20"/>
          <w:szCs w:val="20"/>
          <w:color w:val="auto"/>
        </w:rPr>
      </w:pPr>
      <w:r>
        <w:rPr>
          <w:rFonts w:ascii="Arial" w:cs="Arial" w:eastAsia="Arial" w:hAnsi="Arial"/>
          <w:sz w:val="16"/>
          <w:szCs w:val="16"/>
          <w:b w:val="1"/>
          <w:bCs w:val="1"/>
          <w:color w:val="231F20"/>
        </w:rPr>
        <w:t>Specifications subject to change without notice. All dimensions shown on these engineering submittal sheets are for reference only and should not be used for field installation purposes. Please refer to current product installation manuals for detailed installation instructions and dimensions.</w:t>
      </w:r>
    </w:p>
    <w:p>
      <w:pPr>
        <w:spacing w:after="0" w:line="20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5500" w:type="dxa"/>
            <w:vAlign w:val="bottom"/>
          </w:tcPr>
          <w:p>
            <w:pPr>
              <w:spacing w:after="0"/>
              <w:rPr>
                <w:sz w:val="15"/>
                <w:szCs w:val="15"/>
                <w:color w:val="auto"/>
              </w:rPr>
            </w:pPr>
          </w:p>
        </w:tc>
        <w:tc>
          <w:tcPr>
            <w:tcW w:w="5300" w:type="dxa"/>
            <w:vAlign w:val="bottom"/>
          </w:tcPr>
          <w:p>
            <w:pPr>
              <w:ind w:left="24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00" w:type="dxa"/>
            <w:vAlign w:val="bottom"/>
            <w:vMerge w:val="restart"/>
          </w:tcPr>
          <w:p>
            <w:pPr>
              <w:ind w:left="160"/>
              <w:spacing w:after="0"/>
              <w:rPr>
                <w:sz w:val="20"/>
                <w:szCs w:val="20"/>
                <w:color w:val="auto"/>
              </w:rPr>
            </w:pPr>
            <w:r>
              <w:rPr>
                <w:rFonts w:ascii="Arial" w:cs="Arial" w:eastAsia="Arial" w:hAnsi="Arial"/>
                <w:sz w:val="13"/>
                <w:szCs w:val="13"/>
                <w:color w:val="231F20"/>
              </w:rPr>
              <w:t>5 of 5</w:t>
            </w:r>
          </w:p>
        </w:tc>
        <w:tc>
          <w:tcPr>
            <w:tcW w:w="5300" w:type="dxa"/>
            <w:vAlign w:val="bottom"/>
          </w:tcPr>
          <w:p>
            <w:pPr>
              <w:ind w:left="244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5500" w:type="dxa"/>
            <w:vAlign w:val="bottom"/>
            <w:vMerge w:val="continue"/>
          </w:tcPr>
          <w:p>
            <w:pPr>
              <w:spacing w:after="0"/>
              <w:rPr>
                <w:sz w:val="7"/>
                <w:szCs w:val="7"/>
                <w:color w:val="auto"/>
              </w:rPr>
            </w:pPr>
          </w:p>
        </w:tc>
        <w:tc>
          <w:tcPr>
            <w:tcW w:w="53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47"/>
        </w:trPr>
        <w:tc>
          <w:tcPr>
            <w:tcW w:w="5500" w:type="dxa"/>
            <w:vAlign w:val="bottom"/>
            <w:tcBorders>
              <w:bottom w:val="single" w:sz="8" w:color="231F20"/>
            </w:tcBorders>
          </w:tcPr>
          <w:p>
            <w:pPr>
              <w:spacing w:after="0"/>
              <w:rPr>
                <w:sz w:val="4"/>
                <w:szCs w:val="4"/>
                <w:color w:val="auto"/>
              </w:rPr>
            </w:pPr>
          </w:p>
        </w:tc>
        <w:tc>
          <w:tcPr>
            <w:tcW w:w="5300" w:type="dxa"/>
            <w:vAlign w:val="bottom"/>
            <w:tcBorders>
              <w:bottom w:val="single" w:sz="8" w:color="231F20"/>
            </w:tcBorders>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0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300" w:type="dxa"/>
            <w:vAlign w:val="bottom"/>
            <w:vMerge w:val="restart"/>
          </w:tcPr>
          <w:p>
            <w:pPr>
              <w:ind w:left="38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49"/>
        </w:trPr>
        <w:tc>
          <w:tcPr>
            <w:tcW w:w="5500" w:type="dxa"/>
            <w:vAlign w:val="bottom"/>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434008109 C | 08.2013</w:t>
            </w:r>
          </w:p>
        </w:tc>
        <w:tc>
          <w:tcPr>
            <w:tcW w:w="53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820"/>
      </w:cols>
      <w:pgMar w:left="700" w:top="929" w:right="72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74B0DC51"/>
    <w:multiLevelType w:val="hybridMultilevel"/>
    <w:lvl w:ilvl="0">
      <w:lvlJc w:val="left"/>
      <w:lvlText w:val="%1"/>
      <w:numFmt w:val="upperLetter"/>
      <w:start w:val="1"/>
    </w:lvl>
  </w:abstractNum>
  <w:abstractNum w:abstractNumId="1">
    <w:nsid w:val="19495CFF"/>
    <w:multiLevelType w:val="hybridMultilevel"/>
    <w:lvl w:ilvl="0">
      <w:lvlJc w:val="left"/>
      <w:lvlText w:val="%1"/>
      <w:numFmt w:val="upperLetter"/>
      <w:start w:val="10"/>
    </w:lvl>
  </w:abstractNum>
  <w:abstractNum w:abstractNumId="2">
    <w:nsid w:val="2AE8944A"/>
    <w:multiLevelType w:val="hybridMultilevel"/>
    <w:lvl w:ilvl="0">
      <w:lvlJc w:val="left"/>
      <w:lvlText w:val="*"/>
      <w:numFmt w:val="bullet"/>
      <w:start w:val="1"/>
    </w:lvl>
    <w:lvl w:ilvl="1">
      <w:lvlJc w:val="left"/>
      <w:lvlText w:val="%2"/>
      <w:numFmt w:val="decimal"/>
      <w:start w:val="1"/>
    </w:lvl>
  </w:abstractNum>
  <w:abstractNum w:abstractNumId="3">
    <w:nsid w:val="625558EC"/>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2017-04-25T16:45:55Z</dcterms:created>
  <dcterms:modified xsi:type="dcterms:W3CDTF">2017-04-25T16:45:55Z</dcterms:modified>
</cp:coreProperties>
</file>